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37555" w:rsidRDefault="00C6436E">
      <w:pPr>
        <w:pStyle w:val="a3"/>
        <w:widowControl w:val="0"/>
        <w:spacing w:before="240" w:after="120" w:line="240" w:lineRule="auto"/>
        <w:rPr>
          <w:rFonts w:ascii="Cambria" w:eastAsia="Cambria" w:hAnsi="Cambria" w:cs="Cambria"/>
          <w:b/>
          <w:sz w:val="32"/>
          <w:szCs w:val="32"/>
        </w:rPr>
      </w:pPr>
      <w:bookmarkStart w:id="0" w:name="_rohety6xxs8i" w:colFirst="0" w:colLast="0"/>
      <w:bookmarkEnd w:id="0"/>
      <w:r>
        <w:rPr>
          <w:rFonts w:ascii="Muli" w:eastAsia="Muli" w:hAnsi="Muli" w:cs="Muli"/>
          <w:color w:val="F15A22"/>
          <w:sz w:val="48"/>
          <w:szCs w:val="48"/>
        </w:rPr>
        <w:t>Rubric Template</w:t>
      </w:r>
    </w:p>
    <w:p w:rsidR="00037555" w:rsidRDefault="00C6436E">
      <w:pPr>
        <w:pStyle w:val="normal"/>
        <w:jc w:val="center"/>
        <w:rPr>
          <w:rFonts w:ascii="Cambria" w:eastAsia="Cambria" w:hAnsi="Cambria" w:cs="Cambria"/>
          <w:b/>
          <w:sz w:val="16"/>
          <w:szCs w:val="16"/>
        </w:rPr>
      </w:pPr>
      <w:r>
        <w:rPr>
          <w:rFonts w:ascii="Cambria" w:eastAsia="Cambria" w:hAnsi="Cambria" w:cs="Cambria"/>
          <w:b/>
          <w:sz w:val="16"/>
          <w:szCs w:val="16"/>
        </w:rPr>
        <w:t xml:space="preserve"> </w:t>
      </w:r>
    </w:p>
    <w:tbl>
      <w:tblPr>
        <w:tblStyle w:val="a5"/>
        <w:tblW w:w="139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740"/>
        <w:gridCol w:w="3045"/>
        <w:gridCol w:w="3045"/>
        <w:gridCol w:w="3045"/>
        <w:gridCol w:w="3045"/>
      </w:tblGrid>
      <w:tr w:rsidR="00037555">
        <w:trPr>
          <w:trHeight w:val="1060"/>
        </w:trPr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C6436E">
            <w:pPr>
              <w:pStyle w:val="normal"/>
              <w:rPr>
                <w:rFonts w:ascii="Muli" w:eastAsia="Muli" w:hAnsi="Muli" w:cs="Muli"/>
                <w:b/>
                <w:sz w:val="20"/>
                <w:szCs w:val="20"/>
              </w:rPr>
            </w:pPr>
            <w:r>
              <w:rPr>
                <w:rFonts w:ascii="Muli" w:eastAsia="Muli" w:hAnsi="Muli" w:cs="Mul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B9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2A26D5">
            <w:pPr>
              <w:pStyle w:val="normal"/>
              <w:ind w:left="120" w:right="120"/>
              <w:jc w:val="center"/>
              <w:rPr>
                <w:rFonts w:ascii="Muli" w:eastAsia="Muli" w:hAnsi="Muli" w:cs="Muli"/>
                <w:b/>
                <w:color w:val="FFFFFF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FFFFFF"/>
                <w:sz w:val="24"/>
                <w:szCs w:val="24"/>
              </w:rPr>
              <w:t>反饋</w:t>
            </w:r>
          </w:p>
          <w:p w:rsidR="00037555" w:rsidRDefault="002A26D5">
            <w:pPr>
              <w:pStyle w:val="normal"/>
              <w:ind w:left="120" w:right="120"/>
              <w:jc w:val="center"/>
              <w:rPr>
                <w:rFonts w:ascii="Muli" w:eastAsia="Muli" w:hAnsi="Muli" w:cs="Muli"/>
                <w:i/>
                <w:color w:val="FFFFFF"/>
                <w:sz w:val="14"/>
                <w:szCs w:val="14"/>
              </w:rPr>
            </w:pPr>
            <w:r w:rsidRPr="002A26D5">
              <w:rPr>
                <w:rFonts w:ascii="新細明體" w:eastAsia="新細明體" w:hAnsi="新細明體" w:cs="新細明體" w:hint="eastAsia"/>
                <w:i/>
                <w:color w:val="FFFFFF"/>
                <w:sz w:val="14"/>
                <w:szCs w:val="14"/>
              </w:rPr>
              <w:t>記錄任何其他反饋，以幫助團隊改進。</w:t>
            </w:r>
            <w:r w:rsidR="00C6436E">
              <w:rPr>
                <w:rFonts w:ascii="Muli" w:eastAsia="Muli" w:hAnsi="Muli" w:cs="Muli"/>
                <w:i/>
                <w:color w:val="FFFFFF"/>
                <w:sz w:val="14"/>
                <w:szCs w:val="14"/>
              </w:rPr>
              <w:t>.</w:t>
            </w:r>
          </w:p>
        </w:tc>
        <w:tc>
          <w:tcPr>
            <w:tcW w:w="3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B9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2A26D5">
            <w:pPr>
              <w:pStyle w:val="normal"/>
              <w:ind w:left="120" w:right="120"/>
              <w:jc w:val="center"/>
              <w:rPr>
                <w:rFonts w:ascii="Muli" w:eastAsia="Muli" w:hAnsi="Muli" w:cs="Muli"/>
                <w:b/>
                <w:color w:val="FFFFFF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FFFFFF"/>
                <w:sz w:val="24"/>
                <w:szCs w:val="24"/>
              </w:rPr>
              <w:t>成長中</w:t>
            </w:r>
          </w:p>
        </w:tc>
        <w:tc>
          <w:tcPr>
            <w:tcW w:w="3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B9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2A26D5">
            <w:pPr>
              <w:pStyle w:val="normal"/>
              <w:ind w:left="120" w:right="120"/>
              <w:jc w:val="center"/>
              <w:rPr>
                <w:rFonts w:ascii="Muli" w:eastAsia="Muli" w:hAnsi="Muli" w:cs="Muli"/>
                <w:b/>
                <w:color w:val="FFFFFF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FFFFFF"/>
                <w:sz w:val="24"/>
                <w:szCs w:val="24"/>
              </w:rPr>
              <w:t>符合標準</w:t>
            </w:r>
          </w:p>
        </w:tc>
        <w:tc>
          <w:tcPr>
            <w:tcW w:w="3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B9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6D5" w:rsidRDefault="002A26D5">
            <w:pPr>
              <w:pStyle w:val="normal"/>
              <w:ind w:left="120" w:right="120"/>
              <w:jc w:val="center"/>
              <w:rPr>
                <w:rFonts w:ascii="新細明體" w:eastAsia="新細明體" w:hAnsi="新細明體" w:cs="新細明體" w:hint="eastAsia"/>
                <w:b/>
                <w:color w:val="FFFFFF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FFFFFF"/>
                <w:sz w:val="24"/>
                <w:szCs w:val="24"/>
              </w:rPr>
              <w:t>超過標準</w:t>
            </w:r>
          </w:p>
          <w:p w:rsidR="002A26D5" w:rsidRPr="002A26D5" w:rsidRDefault="002A26D5" w:rsidP="002A26D5">
            <w:pPr>
              <w:pStyle w:val="normal"/>
              <w:ind w:left="120" w:right="120"/>
              <w:jc w:val="center"/>
              <w:rPr>
                <w:rFonts w:ascii="Muli" w:eastAsia="Muli" w:hAnsi="Muli" w:cs="Muli"/>
                <w:i/>
                <w:color w:val="FFFFFF"/>
                <w:sz w:val="14"/>
                <w:szCs w:val="14"/>
              </w:rPr>
            </w:pPr>
          </w:p>
          <w:p w:rsidR="00037555" w:rsidRDefault="002A26D5" w:rsidP="002A26D5">
            <w:pPr>
              <w:pStyle w:val="normal"/>
              <w:ind w:left="120" w:right="120"/>
              <w:jc w:val="center"/>
              <w:rPr>
                <w:rFonts w:ascii="Muli" w:eastAsia="Muli" w:hAnsi="Muli" w:cs="Muli"/>
                <w:i/>
                <w:color w:val="FFFFFF"/>
                <w:sz w:val="14"/>
                <w:szCs w:val="14"/>
              </w:rPr>
            </w:pPr>
            <w:r w:rsidRPr="002A26D5">
              <w:rPr>
                <w:rFonts w:ascii="新細明體" w:eastAsia="新細明體" w:hAnsi="新細明體" w:cs="新細明體" w:hint="eastAsia"/>
                <w:i/>
                <w:color w:val="FFFFFF"/>
                <w:sz w:val="14"/>
                <w:szCs w:val="14"/>
              </w:rPr>
              <w:t>如果產品超出預期，它將如何做？</w:t>
            </w:r>
          </w:p>
        </w:tc>
      </w:tr>
      <w:tr w:rsidR="00037555">
        <w:trPr>
          <w:trHeight w:val="1800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B9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C6436E">
            <w:pPr>
              <w:pStyle w:val="normal"/>
              <w:jc w:val="center"/>
              <w:rPr>
                <w:rFonts w:ascii="Muli" w:eastAsia="Muli" w:hAnsi="Muli" w:cs="Muli"/>
                <w:b/>
                <w:color w:val="FFFFFF"/>
                <w:sz w:val="20"/>
                <w:szCs w:val="20"/>
              </w:rPr>
            </w:pPr>
            <w:r>
              <w:rPr>
                <w:rFonts w:ascii="Muli" w:eastAsia="Muli" w:hAnsi="Muli" w:cs="Muli"/>
                <w:b/>
                <w:color w:val="FFFFFF"/>
                <w:sz w:val="20"/>
                <w:szCs w:val="20"/>
              </w:rPr>
              <w:t>[</w:t>
            </w:r>
            <w:r w:rsidR="002A26D5" w:rsidRPr="002A26D5">
              <w:rPr>
                <w:rFonts w:ascii="新細明體" w:eastAsia="新細明體" w:hAnsi="新細明體" w:cs="新細明體" w:hint="eastAsia"/>
                <w:b/>
                <w:color w:val="FFFFFF"/>
                <w:sz w:val="20"/>
                <w:szCs w:val="20"/>
              </w:rPr>
              <w:t>插入標準，學習目標或技能</w:t>
            </w:r>
            <w:r>
              <w:rPr>
                <w:rFonts w:ascii="Muli" w:eastAsia="Muli" w:hAnsi="Muli" w:cs="Muli"/>
                <w:b/>
                <w:color w:val="FFFFFF"/>
                <w:sz w:val="20"/>
                <w:szCs w:val="20"/>
              </w:rPr>
              <w:t>]</w:t>
            </w:r>
          </w:p>
          <w:p w:rsidR="00037555" w:rsidRDefault="00C6436E">
            <w:pPr>
              <w:pStyle w:val="normal"/>
              <w:jc w:val="center"/>
              <w:rPr>
                <w:rFonts w:ascii="Muli" w:eastAsia="Muli" w:hAnsi="Muli" w:cs="Muli"/>
                <w:color w:val="FFFFFF"/>
                <w:sz w:val="16"/>
                <w:szCs w:val="16"/>
              </w:rPr>
            </w:pPr>
            <w:r>
              <w:rPr>
                <w:rFonts w:ascii="Muli" w:eastAsia="Muli" w:hAnsi="Muli" w:cs="Muli"/>
                <w:color w:val="FFFFFF"/>
                <w:sz w:val="16"/>
                <w:szCs w:val="16"/>
              </w:rPr>
              <w:t xml:space="preserve"> </w:t>
            </w:r>
          </w:p>
          <w:p w:rsidR="00037555" w:rsidRDefault="00C6436E">
            <w:pPr>
              <w:pStyle w:val="normal"/>
              <w:jc w:val="center"/>
              <w:rPr>
                <w:rFonts w:ascii="Muli" w:eastAsia="Muli" w:hAnsi="Muli" w:cs="Muli"/>
                <w:b/>
                <w:color w:val="FFFFFF"/>
                <w:sz w:val="20"/>
                <w:szCs w:val="20"/>
              </w:rPr>
            </w:pPr>
            <w:r>
              <w:rPr>
                <w:rFonts w:ascii="Muli" w:eastAsia="Muli" w:hAnsi="Muli" w:cs="Muli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C6436E">
            <w:pPr>
              <w:pStyle w:val="normal"/>
              <w:ind w:right="120"/>
              <w:rPr>
                <w:rFonts w:ascii="Muli" w:eastAsia="Muli" w:hAnsi="Muli" w:cs="Muli"/>
                <w:sz w:val="16"/>
                <w:szCs w:val="16"/>
              </w:rPr>
            </w:pPr>
            <w:r>
              <w:rPr>
                <w:rFonts w:ascii="Muli" w:eastAsia="Muli" w:hAnsi="Muli" w:cs="Muli"/>
                <w:sz w:val="16"/>
                <w:szCs w:val="16"/>
              </w:rPr>
              <w:t xml:space="preserve"> 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037555">
            <w:pPr>
              <w:pStyle w:val="normal"/>
              <w:spacing w:after="40"/>
              <w:ind w:left="420" w:right="120"/>
              <w:rPr>
                <w:rFonts w:ascii="Muli" w:eastAsia="Muli" w:hAnsi="Muli" w:cs="Muli"/>
                <w:sz w:val="16"/>
                <w:szCs w:val="16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037555">
            <w:pPr>
              <w:pStyle w:val="normal"/>
              <w:ind w:left="400" w:right="120"/>
              <w:rPr>
                <w:rFonts w:ascii="Muli" w:eastAsia="Muli" w:hAnsi="Muli" w:cs="Muli"/>
                <w:sz w:val="16"/>
                <w:szCs w:val="16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C6436E">
            <w:pPr>
              <w:pStyle w:val="normal"/>
              <w:spacing w:after="40"/>
              <w:ind w:right="120"/>
              <w:rPr>
                <w:rFonts w:ascii="Muli" w:eastAsia="Muli" w:hAnsi="Muli" w:cs="Muli"/>
                <w:sz w:val="16"/>
                <w:szCs w:val="16"/>
              </w:rPr>
            </w:pPr>
            <w:r>
              <w:rPr>
                <w:rFonts w:ascii="Muli" w:eastAsia="Muli" w:hAnsi="Muli" w:cs="Muli"/>
                <w:sz w:val="16"/>
                <w:szCs w:val="16"/>
              </w:rPr>
              <w:t xml:space="preserve"> </w:t>
            </w:r>
          </w:p>
        </w:tc>
      </w:tr>
      <w:tr w:rsidR="00037555">
        <w:trPr>
          <w:trHeight w:val="1380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B9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C6436E">
            <w:pPr>
              <w:pStyle w:val="normal"/>
              <w:jc w:val="center"/>
              <w:rPr>
                <w:rFonts w:ascii="Muli" w:eastAsia="Muli" w:hAnsi="Muli" w:cs="Muli"/>
                <w:b/>
                <w:color w:val="FFFFFF"/>
                <w:sz w:val="20"/>
                <w:szCs w:val="20"/>
              </w:rPr>
            </w:pPr>
            <w:r>
              <w:rPr>
                <w:rFonts w:ascii="Muli" w:eastAsia="Muli" w:hAnsi="Muli" w:cs="Muli"/>
                <w:b/>
                <w:color w:val="FFFFFF"/>
                <w:sz w:val="20"/>
                <w:szCs w:val="20"/>
              </w:rPr>
              <w:t>[insert standard,  learning target or skill]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C6436E">
            <w:pPr>
              <w:pStyle w:val="normal"/>
              <w:spacing w:after="40"/>
              <w:ind w:right="120"/>
              <w:rPr>
                <w:rFonts w:ascii="Muli" w:eastAsia="Muli" w:hAnsi="Muli" w:cs="Muli"/>
                <w:sz w:val="16"/>
                <w:szCs w:val="16"/>
                <w:shd w:val="clear" w:color="auto" w:fill="CFE2F3"/>
              </w:rPr>
            </w:pPr>
            <w:r>
              <w:rPr>
                <w:rFonts w:ascii="Muli" w:eastAsia="Muli" w:hAnsi="Muli" w:cs="Muli"/>
                <w:sz w:val="16"/>
                <w:szCs w:val="16"/>
                <w:shd w:val="clear" w:color="auto" w:fill="CFE2F3"/>
              </w:rPr>
              <w:t xml:space="preserve"> 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037555">
            <w:pPr>
              <w:pStyle w:val="normal"/>
              <w:spacing w:after="40"/>
              <w:ind w:left="420" w:right="120"/>
              <w:rPr>
                <w:rFonts w:ascii="Muli" w:eastAsia="Muli" w:hAnsi="Muli" w:cs="Muli"/>
                <w:sz w:val="16"/>
                <w:szCs w:val="16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037555">
            <w:pPr>
              <w:pStyle w:val="normal"/>
              <w:spacing w:after="40"/>
              <w:ind w:left="400" w:right="120"/>
              <w:rPr>
                <w:rFonts w:ascii="Muli" w:eastAsia="Muli" w:hAnsi="Muli" w:cs="Muli"/>
                <w:sz w:val="16"/>
                <w:szCs w:val="16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C6436E">
            <w:pPr>
              <w:pStyle w:val="normal"/>
              <w:spacing w:after="40"/>
              <w:ind w:right="120"/>
              <w:rPr>
                <w:rFonts w:ascii="Muli" w:eastAsia="Muli" w:hAnsi="Muli" w:cs="Muli"/>
                <w:sz w:val="16"/>
                <w:szCs w:val="16"/>
              </w:rPr>
            </w:pPr>
            <w:r>
              <w:rPr>
                <w:rFonts w:ascii="Muli" w:eastAsia="Muli" w:hAnsi="Muli" w:cs="Muli"/>
                <w:sz w:val="16"/>
                <w:szCs w:val="16"/>
              </w:rPr>
              <w:t xml:space="preserve"> </w:t>
            </w:r>
          </w:p>
        </w:tc>
      </w:tr>
      <w:tr w:rsidR="00037555">
        <w:trPr>
          <w:trHeight w:val="1620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B9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C6436E">
            <w:pPr>
              <w:pStyle w:val="normal"/>
              <w:jc w:val="center"/>
              <w:rPr>
                <w:rFonts w:ascii="Muli" w:eastAsia="Muli" w:hAnsi="Muli" w:cs="Muli"/>
                <w:b/>
                <w:color w:val="FFFFFF"/>
                <w:sz w:val="20"/>
                <w:szCs w:val="20"/>
              </w:rPr>
            </w:pPr>
            <w:r>
              <w:rPr>
                <w:rFonts w:ascii="Muli" w:eastAsia="Muli" w:hAnsi="Muli" w:cs="Muli"/>
                <w:b/>
                <w:color w:val="FFFFFF"/>
                <w:sz w:val="20"/>
                <w:szCs w:val="20"/>
              </w:rPr>
              <w:t>[insert standard,  learning target or skill]</w:t>
            </w:r>
          </w:p>
          <w:p w:rsidR="00037555" w:rsidRDefault="00C6436E">
            <w:pPr>
              <w:pStyle w:val="normal"/>
              <w:jc w:val="center"/>
              <w:rPr>
                <w:rFonts w:ascii="Muli" w:eastAsia="Muli" w:hAnsi="Muli" w:cs="Muli"/>
                <w:b/>
                <w:color w:val="FFFFFF"/>
                <w:sz w:val="20"/>
                <w:szCs w:val="20"/>
              </w:rPr>
            </w:pPr>
            <w:r>
              <w:rPr>
                <w:rFonts w:ascii="Muli" w:eastAsia="Muli" w:hAnsi="Muli" w:cs="Muli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C6436E">
            <w:pPr>
              <w:pStyle w:val="normal"/>
              <w:ind w:right="120"/>
              <w:rPr>
                <w:rFonts w:ascii="Muli" w:eastAsia="Muli" w:hAnsi="Muli" w:cs="Muli"/>
                <w:sz w:val="16"/>
                <w:szCs w:val="16"/>
              </w:rPr>
            </w:pPr>
            <w:r>
              <w:rPr>
                <w:rFonts w:ascii="Muli" w:eastAsia="Muli" w:hAnsi="Muli" w:cs="Muli"/>
                <w:sz w:val="16"/>
                <w:szCs w:val="16"/>
              </w:rPr>
              <w:t xml:space="preserve"> 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037555">
            <w:pPr>
              <w:pStyle w:val="normal"/>
              <w:ind w:left="420" w:right="120"/>
              <w:rPr>
                <w:rFonts w:ascii="Muli" w:eastAsia="Muli" w:hAnsi="Muli" w:cs="Muli"/>
                <w:sz w:val="16"/>
                <w:szCs w:val="16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037555">
            <w:pPr>
              <w:pStyle w:val="normal"/>
              <w:ind w:left="400" w:right="120"/>
              <w:rPr>
                <w:rFonts w:ascii="Muli" w:eastAsia="Muli" w:hAnsi="Muli" w:cs="Muli"/>
                <w:sz w:val="16"/>
                <w:szCs w:val="16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7555" w:rsidRDefault="00C6436E">
            <w:pPr>
              <w:pStyle w:val="normal"/>
              <w:ind w:right="120"/>
              <w:rPr>
                <w:rFonts w:ascii="Muli" w:eastAsia="Muli" w:hAnsi="Muli" w:cs="Muli"/>
                <w:sz w:val="16"/>
                <w:szCs w:val="16"/>
              </w:rPr>
            </w:pPr>
            <w:r>
              <w:rPr>
                <w:rFonts w:ascii="Muli" w:eastAsia="Muli" w:hAnsi="Muli" w:cs="Muli"/>
                <w:sz w:val="16"/>
                <w:szCs w:val="16"/>
              </w:rPr>
              <w:t xml:space="preserve"> </w:t>
            </w:r>
          </w:p>
        </w:tc>
      </w:tr>
    </w:tbl>
    <w:p w:rsidR="00037555" w:rsidRDefault="00037555">
      <w:pPr>
        <w:pStyle w:val="normal"/>
      </w:pPr>
    </w:p>
    <w:sectPr w:rsidR="00037555" w:rsidSect="00037555">
      <w:headerReference w:type="default" r:id="rId6"/>
      <w:footerReference w:type="default" r:id="rId7"/>
      <w:pgSz w:w="15840" w:h="122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36E" w:rsidRDefault="00C6436E" w:rsidP="00037555">
      <w:pPr>
        <w:spacing w:line="240" w:lineRule="auto"/>
      </w:pPr>
      <w:r>
        <w:separator/>
      </w:r>
    </w:p>
  </w:endnote>
  <w:endnote w:type="continuationSeparator" w:id="0">
    <w:p w:rsidR="00C6436E" w:rsidRDefault="00C6436E" w:rsidP="000375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uli">
    <w:altName w:val="Muli"/>
    <w:charset w:val="00"/>
    <w:family w:val="roman"/>
    <w:pitch w:val="variable"/>
    <w:sig w:usb0="00000001" w:usb1="08080000" w:usb2="00000010" w:usb3="00000000" w:csb0="00100000" w:csb1="00000000"/>
  </w:font>
  <w:font w:name="IBM Plex Serif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555" w:rsidRDefault="00C6436E">
    <w:pPr>
      <w:pStyle w:val="normal"/>
      <w:spacing w:line="240" w:lineRule="auto"/>
      <w:ind w:right="120"/>
      <w:jc w:val="right"/>
      <w:rPr>
        <w:rFonts w:ascii="Muli" w:eastAsia="Muli" w:hAnsi="Muli" w:cs="Muli"/>
        <w:b/>
        <w:color w:val="007B94"/>
        <w:sz w:val="16"/>
        <w:szCs w:val="16"/>
      </w:rPr>
    </w:pPr>
    <w:r>
      <w:rPr>
        <w:rFonts w:ascii="Muli" w:eastAsia="Muli" w:hAnsi="Muli" w:cs="Muli"/>
        <w:b/>
        <w:color w:val="007B94"/>
        <w:sz w:val="16"/>
        <w:szCs w:val="16"/>
      </w:rPr>
      <w:t>pblworks.org</w:t>
    </w:r>
  </w:p>
  <w:p w:rsidR="00037555" w:rsidRDefault="00C6436E">
    <w:pPr>
      <w:pStyle w:val="normal"/>
      <w:spacing w:line="240" w:lineRule="auto"/>
      <w:ind w:right="120"/>
      <w:jc w:val="right"/>
      <w:rPr>
        <w:rFonts w:ascii="IBM Plex Serif" w:eastAsia="IBM Plex Serif" w:hAnsi="IBM Plex Serif" w:cs="IBM Plex Serif"/>
      </w:rPr>
    </w:pPr>
    <w:r>
      <w:rPr>
        <w:rFonts w:ascii="IBM Plex Serif" w:eastAsia="IBM Plex Serif" w:hAnsi="IBM Plex Serif" w:cs="IBM Plex Serif"/>
        <w:noProof/>
        <w:lang w:val="en-US"/>
      </w:rPr>
      <w:drawing>
        <wp:inline distT="114300" distB="114300" distL="114300" distR="114300">
          <wp:extent cx="6696075" cy="952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6075" cy="9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IBM Plex Serif" w:eastAsia="IBM Plex Serif" w:hAnsi="IBM Plex Serif" w:cs="IBM Plex Serif"/>
      </w:rPr>
      <w:t xml:space="preserve"> </w:t>
    </w:r>
  </w:p>
  <w:p w:rsidR="00037555" w:rsidRDefault="00C6436E">
    <w:pPr>
      <w:pStyle w:val="normal"/>
      <w:spacing w:before="120" w:after="120" w:line="240" w:lineRule="auto"/>
      <w:ind w:right="120"/>
      <w:jc w:val="right"/>
      <w:rPr>
        <w:rFonts w:ascii="Muli" w:eastAsia="Muli" w:hAnsi="Muli" w:cs="Muli"/>
        <w:sz w:val="14"/>
        <w:szCs w:val="14"/>
      </w:rPr>
    </w:pPr>
    <w:r>
      <w:rPr>
        <w:rFonts w:ascii="Muli" w:eastAsia="Muli" w:hAnsi="Muli" w:cs="Muli"/>
        <w:sz w:val="14"/>
        <w:szCs w:val="14"/>
      </w:rPr>
      <w:t>© 2019 Buck Institute for Education</w:t>
    </w:r>
  </w:p>
  <w:p w:rsidR="00037555" w:rsidRDefault="00037555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36E" w:rsidRDefault="00C6436E" w:rsidP="00037555">
      <w:pPr>
        <w:spacing w:line="240" w:lineRule="auto"/>
      </w:pPr>
      <w:r>
        <w:separator/>
      </w:r>
    </w:p>
  </w:footnote>
  <w:footnote w:type="continuationSeparator" w:id="0">
    <w:p w:rsidR="00C6436E" w:rsidRDefault="00C6436E" w:rsidP="0003755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555" w:rsidRDefault="00C6436E">
    <w:pPr>
      <w:pStyle w:val="normal"/>
      <w:widowControl w:val="0"/>
      <w:spacing w:before="120" w:after="120" w:line="240" w:lineRule="auto"/>
      <w:jc w:val="right"/>
    </w:pPr>
    <w:r>
      <w:rPr>
        <w:rFonts w:ascii="Muli" w:eastAsia="Muli" w:hAnsi="Muli" w:cs="Muli"/>
        <w:noProof/>
        <w:color w:val="58595B"/>
        <w:sz w:val="76"/>
        <w:szCs w:val="76"/>
        <w:lang w:val="en-US"/>
      </w:rPr>
      <w:drawing>
        <wp:inline distT="114300" distB="114300" distL="114300" distR="114300">
          <wp:extent cx="1814513" cy="398514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4513" cy="3985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37555"/>
    <w:rsid w:val="00037555"/>
    <w:rsid w:val="002A26D5"/>
    <w:rsid w:val="00C64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2"/>
        <w:szCs w:val="22"/>
        <w:lang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normal"/>
    <w:next w:val="normal"/>
    <w:rsid w:val="0003755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03755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03755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03755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03755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03755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37555"/>
  </w:style>
  <w:style w:type="table" w:customStyle="1" w:styleId="TableNormal">
    <w:name w:val="Table Normal"/>
    <w:rsid w:val="000375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37555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037555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rsid w:val="0003755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26D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A26D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2A26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2A26D5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2A26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2A26D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177</Characters>
  <Application>Microsoft Office Word</Application>
  <DocSecurity>0</DocSecurity>
  <Lines>1</Lines>
  <Paragraphs>1</Paragraphs>
  <ScaleCrop>false</ScaleCrop>
  <Company>Psjh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Younger Yang</cp:lastModifiedBy>
  <cp:revision>2</cp:revision>
  <dcterms:created xsi:type="dcterms:W3CDTF">2020-03-23T09:08:00Z</dcterms:created>
  <dcterms:modified xsi:type="dcterms:W3CDTF">2020-03-23T09:11:00Z</dcterms:modified>
</cp:coreProperties>
</file>