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38F" w:rsidRPr="0064538F" w:rsidRDefault="0064538F" w:rsidP="0064538F">
      <w:pPr>
        <w:jc w:val="center"/>
        <w:rPr>
          <w:rFonts w:ascii="標楷體" w:eastAsia="標楷體" w:hAnsi="標楷體" w:hint="eastAsia"/>
          <w:b/>
          <w:sz w:val="32"/>
          <w:szCs w:val="32"/>
        </w:rPr>
      </w:pPr>
      <w:r w:rsidRPr="0064538F">
        <w:rPr>
          <w:rFonts w:ascii="標楷體" w:eastAsia="標楷體" w:hAnsi="標楷體" w:hint="eastAsia"/>
          <w:b/>
          <w:sz w:val="32"/>
          <w:szCs w:val="32"/>
        </w:rPr>
        <w:t>嘉義市109學年度精進國民中小學教師教學專業與課程品質整體推動計畫</w:t>
      </w:r>
      <w:r>
        <w:rPr>
          <w:rFonts w:ascii="標楷體" w:eastAsia="標楷體" w:hAnsi="標楷體" w:hint="eastAsia"/>
          <w:b/>
          <w:sz w:val="32"/>
          <w:szCs w:val="32"/>
        </w:rPr>
        <w:t>-</w:t>
      </w:r>
      <w:r w:rsidRPr="0064538F">
        <w:rPr>
          <w:rFonts w:ascii="標楷體" w:eastAsia="標楷體" w:hAnsi="標楷體" w:hint="eastAsia"/>
          <w:b/>
          <w:sz w:val="32"/>
          <w:szCs w:val="32"/>
        </w:rPr>
        <w:t>國民教育輔導團科技領域輔導小組</w:t>
      </w:r>
    </w:p>
    <w:p w:rsidR="00DA4BD6" w:rsidRPr="00CA418A" w:rsidRDefault="0064538F" w:rsidP="0064538F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64538F">
        <w:rPr>
          <w:rFonts w:ascii="標楷體" w:eastAsia="標楷體" w:hAnsi="標楷體" w:hint="eastAsia"/>
          <w:b/>
          <w:sz w:val="32"/>
          <w:szCs w:val="32"/>
        </w:rPr>
        <w:t>國中資訊科技素養導向教學與評量示例分享研習實施計畫</w:t>
      </w:r>
    </w:p>
    <w:p w:rsidR="00DA4BD6" w:rsidRPr="00CA418A" w:rsidRDefault="00DA4BD6" w:rsidP="00DA4BD6">
      <w:pPr>
        <w:rPr>
          <w:rFonts w:ascii="標楷體" w:eastAsia="標楷體" w:hAnsi="標楷體"/>
          <w:b/>
          <w:sz w:val="28"/>
          <w:szCs w:val="28"/>
        </w:rPr>
      </w:pPr>
      <w:r w:rsidRPr="00CA418A">
        <w:rPr>
          <w:rFonts w:ascii="標楷體" w:eastAsia="標楷體" w:hAnsi="標楷體" w:hint="eastAsia"/>
          <w:b/>
          <w:sz w:val="28"/>
          <w:szCs w:val="28"/>
        </w:rPr>
        <w:t>一、量的分析</w:t>
      </w:r>
    </w:p>
    <w:tbl>
      <w:tblPr>
        <w:tblW w:w="1020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3093"/>
        <w:gridCol w:w="1201"/>
        <w:gridCol w:w="2495"/>
        <w:gridCol w:w="1134"/>
        <w:gridCol w:w="723"/>
      </w:tblGrid>
      <w:tr w:rsidR="001310B6" w:rsidRPr="001310B6" w:rsidTr="00A87B52">
        <w:trPr>
          <w:trHeight w:val="300"/>
          <w:jc w:val="center"/>
        </w:trPr>
        <w:tc>
          <w:tcPr>
            <w:tcW w:w="1560" w:type="dxa"/>
          </w:tcPr>
          <w:p w:rsidR="00DA4BD6" w:rsidRPr="001310B6" w:rsidRDefault="00DA4BD6" w:rsidP="006F661C">
            <w:pPr>
              <w:jc w:val="center"/>
              <w:rPr>
                <w:rFonts w:ascii="標楷體" w:eastAsia="標楷體" w:hAnsi="標楷體"/>
                <w:b/>
              </w:rPr>
            </w:pPr>
            <w:r w:rsidRPr="001310B6">
              <w:rPr>
                <w:rFonts w:ascii="標楷體" w:eastAsia="標楷體" w:hAnsi="標楷體" w:hint="eastAsia"/>
                <w:b/>
              </w:rPr>
              <w:t>學校名稱</w:t>
            </w:r>
          </w:p>
        </w:tc>
        <w:tc>
          <w:tcPr>
            <w:tcW w:w="3093" w:type="dxa"/>
          </w:tcPr>
          <w:p w:rsidR="00DA4BD6" w:rsidRPr="001310B6" w:rsidRDefault="00DA4BD6" w:rsidP="006F661C">
            <w:pPr>
              <w:jc w:val="center"/>
              <w:rPr>
                <w:rFonts w:ascii="標楷體" w:eastAsia="標楷體" w:hAnsi="標楷體"/>
                <w:b/>
              </w:rPr>
            </w:pPr>
            <w:r w:rsidRPr="001310B6">
              <w:rPr>
                <w:rFonts w:ascii="標楷體" w:eastAsia="標楷體" w:hAnsi="標楷體" w:hint="eastAsia"/>
                <w:b/>
              </w:rPr>
              <w:t>活動（研習）名稱</w:t>
            </w:r>
          </w:p>
        </w:tc>
        <w:tc>
          <w:tcPr>
            <w:tcW w:w="1201" w:type="dxa"/>
          </w:tcPr>
          <w:p w:rsidR="00DA4BD6" w:rsidRPr="001310B6" w:rsidRDefault="00DA4BD6" w:rsidP="006F661C">
            <w:pPr>
              <w:jc w:val="center"/>
              <w:rPr>
                <w:rFonts w:ascii="標楷體" w:eastAsia="標楷體" w:hAnsi="標楷體"/>
                <w:b/>
              </w:rPr>
            </w:pPr>
            <w:r w:rsidRPr="001310B6">
              <w:rPr>
                <w:rFonts w:ascii="標楷體" w:eastAsia="標楷體" w:hAnsi="標楷體" w:hint="eastAsia"/>
                <w:b/>
              </w:rPr>
              <w:t>活動場次</w:t>
            </w:r>
          </w:p>
        </w:tc>
        <w:tc>
          <w:tcPr>
            <w:tcW w:w="2495" w:type="dxa"/>
          </w:tcPr>
          <w:p w:rsidR="00DA4BD6" w:rsidRPr="001310B6" w:rsidRDefault="00DA4BD6" w:rsidP="006F661C">
            <w:pPr>
              <w:jc w:val="center"/>
              <w:rPr>
                <w:rFonts w:ascii="標楷體" w:eastAsia="標楷體" w:hAnsi="標楷體"/>
                <w:b/>
              </w:rPr>
            </w:pPr>
            <w:r w:rsidRPr="001310B6">
              <w:rPr>
                <w:rFonts w:ascii="標楷體" w:eastAsia="標楷體" w:hAnsi="標楷體" w:hint="eastAsia"/>
                <w:b/>
              </w:rPr>
              <w:t>辦理時間</w:t>
            </w:r>
          </w:p>
        </w:tc>
        <w:tc>
          <w:tcPr>
            <w:tcW w:w="1134" w:type="dxa"/>
          </w:tcPr>
          <w:p w:rsidR="00DA4BD6" w:rsidRPr="001310B6" w:rsidRDefault="00DA4BD6" w:rsidP="006F661C">
            <w:pPr>
              <w:jc w:val="center"/>
              <w:rPr>
                <w:rFonts w:ascii="標楷體" w:eastAsia="標楷體" w:hAnsi="標楷體"/>
                <w:b/>
              </w:rPr>
            </w:pPr>
            <w:r w:rsidRPr="001310B6">
              <w:rPr>
                <w:rFonts w:ascii="標楷體" w:eastAsia="標楷體" w:hAnsi="標楷體" w:hint="eastAsia"/>
                <w:b/>
              </w:rPr>
              <w:t>參加人數</w:t>
            </w:r>
          </w:p>
        </w:tc>
        <w:tc>
          <w:tcPr>
            <w:tcW w:w="723" w:type="dxa"/>
          </w:tcPr>
          <w:p w:rsidR="00DA4BD6" w:rsidRPr="001310B6" w:rsidRDefault="00DA4BD6" w:rsidP="006F661C">
            <w:pPr>
              <w:jc w:val="center"/>
              <w:rPr>
                <w:rFonts w:ascii="標楷體" w:eastAsia="標楷體" w:hAnsi="標楷體"/>
                <w:b/>
              </w:rPr>
            </w:pPr>
            <w:r w:rsidRPr="001310B6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1310B6" w:rsidRPr="001310B6" w:rsidTr="00A87B52">
        <w:trPr>
          <w:trHeight w:val="204"/>
          <w:jc w:val="center"/>
        </w:trPr>
        <w:tc>
          <w:tcPr>
            <w:tcW w:w="1560" w:type="dxa"/>
          </w:tcPr>
          <w:p w:rsidR="00DA4BD6" w:rsidRPr="001310B6" w:rsidRDefault="00DA4BD6" w:rsidP="006F661C">
            <w:pPr>
              <w:jc w:val="center"/>
              <w:rPr>
                <w:rFonts w:ascii="標楷體" w:eastAsia="標楷體" w:hAnsi="標楷體"/>
                <w:b/>
              </w:rPr>
            </w:pPr>
            <w:r w:rsidRPr="001310B6">
              <w:rPr>
                <w:rFonts w:ascii="標楷體" w:eastAsia="標楷體" w:hAnsi="標楷體" w:hint="eastAsia"/>
              </w:rPr>
              <w:t>北興國中</w:t>
            </w:r>
          </w:p>
        </w:tc>
        <w:tc>
          <w:tcPr>
            <w:tcW w:w="3093" w:type="dxa"/>
          </w:tcPr>
          <w:p w:rsidR="000A1D7E" w:rsidRPr="001310B6" w:rsidRDefault="008113EC" w:rsidP="00B83606">
            <w:pPr>
              <w:spacing w:line="0" w:lineRule="atLeast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8113EC">
              <w:rPr>
                <w:rFonts w:ascii="標楷體" w:eastAsia="標楷體" w:hAnsi="標楷體" w:cs="新細明體" w:hint="eastAsia"/>
                <w:bCs/>
                <w:kern w:val="0"/>
              </w:rPr>
              <w:t>國中資訊科技素養導向教學與評量示例</w:t>
            </w:r>
          </w:p>
        </w:tc>
        <w:tc>
          <w:tcPr>
            <w:tcW w:w="1201" w:type="dxa"/>
          </w:tcPr>
          <w:p w:rsidR="00DA4BD6" w:rsidRPr="001310B6" w:rsidRDefault="00AB0C11" w:rsidP="006F66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95" w:type="dxa"/>
          </w:tcPr>
          <w:p w:rsidR="006F0700" w:rsidRPr="001310B6" w:rsidRDefault="00AB0C11" w:rsidP="0071197A">
            <w:pPr>
              <w:jc w:val="center"/>
              <w:rPr>
                <w:rFonts w:ascii="標楷體" w:eastAsia="標楷體" w:hAnsi="標楷體"/>
              </w:rPr>
            </w:pPr>
            <w:r w:rsidRPr="00AB0C11">
              <w:rPr>
                <w:rFonts w:ascii="標楷體" w:eastAsia="標楷體" w:hAnsi="標楷體" w:hint="eastAsia"/>
              </w:rPr>
              <w:t>109年</w:t>
            </w:r>
            <w:r w:rsidR="00B83606">
              <w:rPr>
                <w:rFonts w:ascii="標楷體" w:eastAsia="標楷體" w:hAnsi="標楷體" w:hint="eastAsia"/>
              </w:rPr>
              <w:t>11</w:t>
            </w:r>
            <w:r w:rsidRPr="00AB0C11">
              <w:rPr>
                <w:rFonts w:ascii="標楷體" w:eastAsia="標楷體" w:hAnsi="標楷體" w:hint="eastAsia"/>
              </w:rPr>
              <w:t>月</w:t>
            </w:r>
            <w:r w:rsidR="00B83606">
              <w:rPr>
                <w:rFonts w:ascii="標楷體" w:eastAsia="標楷體" w:hAnsi="標楷體" w:hint="eastAsia"/>
              </w:rPr>
              <w:t>05</w:t>
            </w:r>
            <w:r w:rsidRPr="00AB0C11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134" w:type="dxa"/>
          </w:tcPr>
          <w:p w:rsidR="00DA4BD6" w:rsidRPr="001310B6" w:rsidRDefault="00B83606" w:rsidP="006F66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723" w:type="dxa"/>
          </w:tcPr>
          <w:p w:rsidR="00DA4BD6" w:rsidRPr="001310B6" w:rsidRDefault="00DA4BD6" w:rsidP="006F661C">
            <w:pPr>
              <w:rPr>
                <w:rFonts w:ascii="標楷體" w:eastAsia="標楷體" w:hAnsi="標楷體"/>
                <w:b/>
              </w:rPr>
            </w:pPr>
          </w:p>
        </w:tc>
      </w:tr>
    </w:tbl>
    <w:p w:rsidR="000A1D7E" w:rsidRDefault="000A1D7E" w:rsidP="00DA4BD6">
      <w:pPr>
        <w:rPr>
          <w:rFonts w:ascii="標楷體" w:eastAsia="標楷體" w:hAnsi="標楷體"/>
          <w:b/>
          <w:sz w:val="28"/>
          <w:szCs w:val="28"/>
        </w:rPr>
      </w:pPr>
    </w:p>
    <w:p w:rsidR="00DA4BD6" w:rsidRPr="00CA418A" w:rsidRDefault="00DA4BD6" w:rsidP="00DA4BD6">
      <w:pPr>
        <w:rPr>
          <w:rFonts w:ascii="標楷體" w:eastAsia="標楷體" w:hAnsi="標楷體"/>
          <w:b/>
          <w:sz w:val="28"/>
          <w:szCs w:val="28"/>
        </w:rPr>
      </w:pPr>
      <w:r w:rsidRPr="00CA418A">
        <w:rPr>
          <w:rFonts w:ascii="標楷體" w:eastAsia="標楷體" w:hAnsi="標楷體" w:hint="eastAsia"/>
          <w:b/>
          <w:sz w:val="28"/>
          <w:szCs w:val="28"/>
        </w:rPr>
        <w:t>二、質的分析(各欄請務必詳實填寫)</w:t>
      </w:r>
    </w:p>
    <w:tbl>
      <w:tblPr>
        <w:tblW w:w="1020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8"/>
        <w:gridCol w:w="9198"/>
      </w:tblGrid>
      <w:tr w:rsidR="004429D8" w:rsidRPr="004429D8" w:rsidTr="006F661C">
        <w:trPr>
          <w:trHeight w:val="2034"/>
          <w:jc w:val="center"/>
        </w:trPr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4BD6" w:rsidRPr="004429D8" w:rsidRDefault="00DA4BD6" w:rsidP="006F661C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4429D8">
              <w:rPr>
                <w:rFonts w:ascii="標楷體" w:eastAsia="標楷體" w:hAnsi="標楷體" w:hint="eastAsia"/>
                <w:b/>
              </w:rPr>
              <w:t>(一)</w:t>
            </w:r>
          </w:p>
          <w:p w:rsidR="00DA4BD6" w:rsidRPr="004429D8" w:rsidRDefault="00DA4BD6" w:rsidP="006F661C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4429D8">
              <w:rPr>
                <w:rFonts w:ascii="標楷體" w:eastAsia="標楷體" w:hAnsi="標楷體" w:hint="eastAsia"/>
                <w:b/>
              </w:rPr>
              <w:t>課</w:t>
            </w:r>
          </w:p>
          <w:p w:rsidR="00DA4BD6" w:rsidRPr="004429D8" w:rsidRDefault="00DA4BD6" w:rsidP="006F661C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4429D8">
              <w:rPr>
                <w:rFonts w:ascii="標楷體" w:eastAsia="標楷體" w:hAnsi="標楷體" w:hint="eastAsia"/>
                <w:b/>
              </w:rPr>
              <w:t>程</w:t>
            </w:r>
          </w:p>
          <w:p w:rsidR="00DA4BD6" w:rsidRPr="004429D8" w:rsidRDefault="00DA4BD6" w:rsidP="006F661C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4429D8">
              <w:rPr>
                <w:rFonts w:ascii="標楷體" w:eastAsia="標楷體" w:hAnsi="標楷體" w:hint="eastAsia"/>
                <w:b/>
              </w:rPr>
              <w:t>內</w:t>
            </w:r>
          </w:p>
          <w:p w:rsidR="00DA4BD6" w:rsidRPr="004429D8" w:rsidRDefault="00DA4BD6" w:rsidP="006F661C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4429D8">
              <w:rPr>
                <w:rFonts w:ascii="標楷體" w:eastAsia="標楷體" w:hAnsi="標楷體" w:hint="eastAsia"/>
                <w:b/>
              </w:rPr>
              <w:t>涵</w:t>
            </w:r>
          </w:p>
          <w:p w:rsidR="00DA4BD6" w:rsidRPr="004429D8" w:rsidRDefault="00DA4BD6" w:rsidP="006F661C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4429D8">
              <w:rPr>
                <w:rFonts w:ascii="標楷體" w:eastAsia="標楷體" w:hAnsi="標楷體" w:hint="eastAsia"/>
                <w:b/>
              </w:rPr>
              <w:t>與</w:t>
            </w:r>
          </w:p>
          <w:p w:rsidR="00DA4BD6" w:rsidRPr="004429D8" w:rsidRDefault="00DA4BD6" w:rsidP="006F661C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4429D8">
              <w:rPr>
                <w:rFonts w:ascii="標楷體" w:eastAsia="標楷體" w:hAnsi="標楷體" w:hint="eastAsia"/>
                <w:b/>
              </w:rPr>
              <w:t>成</w:t>
            </w:r>
          </w:p>
          <w:p w:rsidR="00DA4BD6" w:rsidRPr="004429D8" w:rsidRDefault="00DA4BD6" w:rsidP="006F661C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4429D8">
              <w:rPr>
                <w:rFonts w:ascii="標楷體" w:eastAsia="標楷體" w:hAnsi="標楷體" w:hint="eastAsia"/>
                <w:b/>
              </w:rPr>
              <w:t>效</w:t>
            </w:r>
          </w:p>
        </w:tc>
        <w:tc>
          <w:tcPr>
            <w:tcW w:w="95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4BD6" w:rsidRPr="004429D8" w:rsidRDefault="00AB0C11" w:rsidP="00AB0C11">
            <w:pPr>
              <w:pStyle w:val="a3"/>
              <w:numPr>
                <w:ilvl w:val="0"/>
                <w:numId w:val="6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4429D8">
              <w:rPr>
                <w:rFonts w:ascii="標楷體" w:eastAsia="標楷體" w:hAnsi="標楷體" w:hint="eastAsia"/>
              </w:rPr>
              <w:t>課程內涵</w:t>
            </w:r>
          </w:p>
          <w:p w:rsidR="004E08C9" w:rsidRDefault="004E08C9" w:rsidP="004E08C9">
            <w:pPr>
              <w:adjustRightInd w:val="0"/>
              <w:snapToGrid w:val="0"/>
              <w:ind w:firstLineChars="150" w:firstLine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</w:t>
            </w:r>
            <w:r>
              <w:rPr>
                <w:rFonts w:ascii="標楷體" w:eastAsia="標楷體" w:hAnsi="標楷體"/>
              </w:rPr>
              <w:t>研習</w:t>
            </w:r>
            <w:r>
              <w:rPr>
                <w:rFonts w:ascii="標楷體" w:eastAsia="標楷體" w:hAnsi="標楷體" w:hint="eastAsia"/>
              </w:rPr>
              <w:t>借</w:t>
            </w:r>
            <w:r>
              <w:rPr>
                <w:rFonts w:ascii="標楷體" w:eastAsia="標楷體" w:hAnsi="標楷體"/>
              </w:rPr>
              <w:t>由講師的</w:t>
            </w:r>
            <w:r>
              <w:rPr>
                <w:rFonts w:ascii="標楷體" w:eastAsia="標楷體" w:hAnsi="標楷體" w:hint="eastAsia"/>
              </w:rPr>
              <w:t>優</w:t>
            </w:r>
            <w:r>
              <w:rPr>
                <w:rFonts w:ascii="標楷體" w:eastAsia="標楷體" w:hAnsi="標楷體"/>
              </w:rPr>
              <w:t>良實際教學課程示例</w:t>
            </w:r>
            <w:r>
              <w:rPr>
                <w:rFonts w:ascii="標楷體" w:eastAsia="標楷體" w:hAnsi="標楷體" w:hint="eastAsia"/>
              </w:rPr>
              <w:t>分</w:t>
            </w:r>
            <w:r>
              <w:rPr>
                <w:rFonts w:ascii="標楷體" w:eastAsia="標楷體" w:hAnsi="標楷體"/>
              </w:rPr>
              <w:t>享，</w:t>
            </w:r>
            <w:r>
              <w:rPr>
                <w:rFonts w:ascii="標楷體" w:eastAsia="標楷體" w:hAnsi="標楷體" w:hint="eastAsia"/>
              </w:rPr>
              <w:t>讓資</w:t>
            </w:r>
            <w:r>
              <w:rPr>
                <w:rFonts w:ascii="標楷體" w:eastAsia="標楷體" w:hAnsi="標楷體"/>
              </w:rPr>
              <w:t>訊科</w:t>
            </w:r>
            <w:r>
              <w:rPr>
                <w:rFonts w:ascii="標楷體" w:eastAsia="標楷體" w:hAnsi="標楷體" w:hint="eastAsia"/>
              </w:rPr>
              <w:t>技</w:t>
            </w:r>
            <w:r>
              <w:rPr>
                <w:rFonts w:ascii="標楷體" w:eastAsia="標楷體" w:hAnsi="標楷體"/>
              </w:rPr>
              <w:t>的種子教師更加了解何為素養導向教學與評量，</w:t>
            </w:r>
            <w:r w:rsidRPr="001B1217">
              <w:rPr>
                <w:rFonts w:ascii="標楷體" w:eastAsia="標楷體" w:hAnsi="標楷體" w:hint="eastAsia"/>
              </w:rPr>
              <w:t>培育科技學習領域種子教師</w:t>
            </w:r>
            <w:r>
              <w:rPr>
                <w:rFonts w:ascii="標楷體" w:eastAsia="標楷體" w:hAnsi="標楷體" w:hint="eastAsia"/>
              </w:rPr>
              <w:t>實</w:t>
            </w:r>
            <w:r>
              <w:rPr>
                <w:rFonts w:ascii="標楷體" w:eastAsia="標楷體" w:hAnsi="標楷體"/>
              </w:rPr>
              <w:t>際課程發展</w:t>
            </w:r>
            <w:r>
              <w:rPr>
                <w:rFonts w:ascii="標楷體" w:eastAsia="標楷體" w:hAnsi="標楷體" w:hint="eastAsia"/>
              </w:rPr>
              <w:t>設</w:t>
            </w:r>
            <w:r>
              <w:rPr>
                <w:rFonts w:ascii="標楷體" w:eastAsia="標楷體" w:hAnsi="標楷體"/>
              </w:rPr>
              <w:t>計的能力</w:t>
            </w:r>
            <w:r>
              <w:rPr>
                <w:rFonts w:ascii="標楷體" w:eastAsia="標楷體" w:hAnsi="標楷體" w:hint="eastAsia"/>
              </w:rPr>
              <w:t>，並</w:t>
            </w:r>
            <w:r>
              <w:rPr>
                <w:rFonts w:ascii="標楷體" w:eastAsia="標楷體" w:hAnsi="標楷體"/>
              </w:rPr>
              <w:t>增</w:t>
            </w:r>
            <w:r w:rsidRPr="001B1217">
              <w:rPr>
                <w:rFonts w:ascii="標楷體" w:eastAsia="標楷體" w:hAnsi="標楷體" w:hint="eastAsia"/>
              </w:rPr>
              <w:t>進教師資訊科技專業知能與學生學習績效。</w:t>
            </w:r>
            <w:r>
              <w:rPr>
                <w:rFonts w:ascii="標楷體" w:eastAsia="標楷體" w:hAnsi="標楷體" w:hint="eastAsia"/>
              </w:rPr>
              <w:t>以</w:t>
            </w:r>
            <w:r>
              <w:rPr>
                <w:rFonts w:ascii="標楷體" w:eastAsia="標楷體" w:hAnsi="標楷體"/>
              </w:rPr>
              <w:t>期能</w:t>
            </w:r>
            <w:r w:rsidRPr="001B1217">
              <w:rPr>
                <w:rFonts w:ascii="標楷體" w:eastAsia="標楷體" w:hAnsi="標楷體" w:hint="eastAsia"/>
              </w:rPr>
              <w:t>提升本市科技領域</w:t>
            </w:r>
            <w:r>
              <w:rPr>
                <w:rFonts w:ascii="標楷體" w:eastAsia="標楷體" w:hAnsi="標楷體" w:hint="eastAsia"/>
              </w:rPr>
              <w:t>資</w:t>
            </w:r>
            <w:r>
              <w:rPr>
                <w:rFonts w:ascii="標楷體" w:eastAsia="標楷體" w:hAnsi="標楷體"/>
              </w:rPr>
              <w:t>訊</w:t>
            </w:r>
            <w:r>
              <w:rPr>
                <w:rFonts w:ascii="標楷體" w:eastAsia="標楷體" w:hAnsi="標楷體" w:hint="eastAsia"/>
              </w:rPr>
              <w:t>的</w:t>
            </w:r>
            <w:r>
              <w:rPr>
                <w:rFonts w:ascii="標楷體" w:eastAsia="標楷體" w:hAnsi="標楷體"/>
              </w:rPr>
              <w:t>科技</w:t>
            </w:r>
            <w:r w:rsidRPr="001B1217">
              <w:rPr>
                <w:rFonts w:ascii="標楷體" w:eastAsia="標楷體" w:hAnsi="標楷體" w:hint="eastAsia"/>
              </w:rPr>
              <w:t>素養教育。</w:t>
            </w:r>
          </w:p>
          <w:p w:rsidR="004E08C9" w:rsidRPr="004E08C9" w:rsidRDefault="004E08C9" w:rsidP="004E08C9">
            <w:pPr>
              <w:adjustRightInd w:val="0"/>
              <w:snapToGrid w:val="0"/>
              <w:ind w:firstLineChars="150" w:firstLine="360"/>
              <w:rPr>
                <w:rFonts w:ascii="標楷體" w:eastAsia="標楷體" w:hAnsi="標楷體"/>
              </w:rPr>
            </w:pPr>
          </w:p>
          <w:p w:rsidR="00AB0C11" w:rsidRPr="004429D8" w:rsidRDefault="00AB0C11" w:rsidP="00AB0C11">
            <w:pPr>
              <w:pStyle w:val="a3"/>
              <w:numPr>
                <w:ilvl w:val="0"/>
                <w:numId w:val="6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4429D8">
              <w:rPr>
                <w:rFonts w:ascii="標楷體" w:eastAsia="標楷體" w:hAnsi="標楷體" w:hint="eastAsia"/>
              </w:rPr>
              <w:t>預期成效</w:t>
            </w:r>
          </w:p>
          <w:p w:rsidR="004E08C9" w:rsidRPr="001B1217" w:rsidRDefault="00AB0C11" w:rsidP="004E08C9">
            <w:pPr>
              <w:adjustRightInd w:val="0"/>
              <w:snapToGrid w:val="0"/>
              <w:ind w:firstLineChars="150" w:firstLine="360"/>
              <w:rPr>
                <w:rFonts w:ascii="標楷體" w:eastAsia="標楷體" w:hAnsi="標楷體"/>
              </w:rPr>
            </w:pPr>
            <w:r w:rsidRPr="004429D8">
              <w:rPr>
                <w:rFonts w:ascii="標楷體" w:eastAsia="標楷體" w:hAnsi="標楷體" w:hint="eastAsia"/>
              </w:rPr>
              <w:t>(1）</w:t>
            </w:r>
            <w:r w:rsidR="004E08C9" w:rsidRPr="001B1217">
              <w:rPr>
                <w:rFonts w:ascii="標楷體" w:eastAsia="標楷體" w:hAnsi="標楷體" w:hint="eastAsia"/>
              </w:rPr>
              <w:t>理解共備課的認知，增進科技領域教師專業成長。</w:t>
            </w:r>
          </w:p>
          <w:p w:rsidR="004E08C9" w:rsidRPr="001B1217" w:rsidRDefault="004E08C9" w:rsidP="004E08C9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</w:t>
            </w:r>
            <w:r w:rsidRPr="001B1217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2</w:t>
            </w:r>
            <w:r w:rsidRPr="001B1217">
              <w:rPr>
                <w:rFonts w:ascii="標楷體" w:eastAsia="標楷體" w:hAnsi="標楷體" w:hint="eastAsia"/>
              </w:rPr>
              <w:t>）</w:t>
            </w:r>
            <w:r w:rsidRPr="001B1217">
              <w:rPr>
                <w:rFonts w:eastAsia="標楷體"/>
              </w:rPr>
              <w:t>能提出研發及推廣應用核心素養導向教學與評量優良示例</w:t>
            </w:r>
            <w:r w:rsidRPr="001B1217">
              <w:rPr>
                <w:rFonts w:ascii="標楷體" w:eastAsia="標楷體" w:hAnsi="標楷體" w:hint="eastAsia"/>
              </w:rPr>
              <w:t>，精進教師專業成長。</w:t>
            </w:r>
          </w:p>
          <w:p w:rsidR="000A1D7E" w:rsidRPr="004E08C9" w:rsidRDefault="000A1D7E" w:rsidP="00AB0C11">
            <w:pPr>
              <w:pStyle w:val="a3"/>
              <w:spacing w:line="0" w:lineRule="atLeast"/>
              <w:ind w:leftChars="0" w:left="360"/>
              <w:rPr>
                <w:rFonts w:ascii="標楷體" w:eastAsia="標楷體" w:hAnsi="標楷體"/>
              </w:rPr>
            </w:pPr>
          </w:p>
        </w:tc>
      </w:tr>
      <w:tr w:rsidR="004429D8" w:rsidRPr="004429D8" w:rsidTr="006F661C">
        <w:trPr>
          <w:trHeight w:val="1225"/>
          <w:jc w:val="center"/>
        </w:trPr>
        <w:tc>
          <w:tcPr>
            <w:tcW w:w="1080" w:type="dxa"/>
          </w:tcPr>
          <w:p w:rsidR="00DA4BD6" w:rsidRPr="004429D8" w:rsidRDefault="00DA4BD6" w:rsidP="006F661C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4429D8">
              <w:rPr>
                <w:rFonts w:ascii="標楷體" w:eastAsia="標楷體" w:hAnsi="標楷體" w:hint="eastAsia"/>
                <w:b/>
              </w:rPr>
              <w:t>（二）</w:t>
            </w:r>
          </w:p>
          <w:p w:rsidR="00DA4BD6" w:rsidRPr="004429D8" w:rsidRDefault="00DA4BD6" w:rsidP="006F661C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4429D8">
              <w:rPr>
                <w:rFonts w:ascii="標楷體" w:eastAsia="標楷體" w:hAnsi="標楷體" w:hint="eastAsia"/>
                <w:b/>
              </w:rPr>
              <w:t>滿意</w:t>
            </w:r>
          </w:p>
          <w:p w:rsidR="00DA4BD6" w:rsidRPr="004429D8" w:rsidRDefault="00DA4BD6" w:rsidP="006F661C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4429D8">
              <w:rPr>
                <w:rFonts w:ascii="標楷體" w:eastAsia="標楷體" w:hAnsi="標楷體" w:hint="eastAsia"/>
                <w:b/>
              </w:rPr>
              <w:t>度分</w:t>
            </w:r>
          </w:p>
          <w:p w:rsidR="00DA4BD6" w:rsidRPr="004429D8" w:rsidRDefault="00DA4BD6" w:rsidP="006F661C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4429D8">
              <w:rPr>
                <w:rFonts w:ascii="標楷體" w:eastAsia="標楷體" w:hAnsi="標楷體" w:hint="eastAsia"/>
                <w:b/>
              </w:rPr>
              <w:t>析統</w:t>
            </w:r>
          </w:p>
          <w:p w:rsidR="00DA4BD6" w:rsidRPr="004429D8" w:rsidRDefault="00DA4BD6" w:rsidP="006F661C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4429D8">
              <w:rPr>
                <w:rFonts w:ascii="標楷體" w:eastAsia="標楷體" w:hAnsi="標楷體" w:hint="eastAsia"/>
                <w:b/>
              </w:rPr>
              <w:t>計</w:t>
            </w:r>
          </w:p>
          <w:p w:rsidR="00DA4BD6" w:rsidRPr="004429D8" w:rsidRDefault="00DA4BD6" w:rsidP="006F661C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543" w:type="dxa"/>
          </w:tcPr>
          <w:tbl>
            <w:tblPr>
              <w:tblStyle w:val="a4"/>
              <w:tblW w:w="7863" w:type="dxa"/>
              <w:tblInd w:w="16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48"/>
              <w:gridCol w:w="236"/>
              <w:gridCol w:w="697"/>
              <w:gridCol w:w="1293"/>
              <w:gridCol w:w="754"/>
              <w:gridCol w:w="843"/>
              <w:gridCol w:w="1341"/>
              <w:gridCol w:w="851"/>
            </w:tblGrid>
            <w:tr w:rsidR="004429D8" w:rsidRPr="004429D8" w:rsidTr="006F661C">
              <w:tc>
                <w:tcPr>
                  <w:tcW w:w="1848" w:type="dxa"/>
                  <w:vAlign w:val="center"/>
                </w:tcPr>
                <w:p w:rsidR="00DA4BD6" w:rsidRPr="004429D8" w:rsidRDefault="00DA4BD6" w:rsidP="006F661C">
                  <w:pPr>
                    <w:jc w:val="center"/>
                    <w:rPr>
                      <w:rFonts w:ascii="標楷體" w:eastAsia="標楷體" w:hAnsi="標楷體"/>
                      <w:sz w:val="24"/>
                    </w:rPr>
                  </w:pPr>
                  <w:r w:rsidRPr="004429D8">
                    <w:rPr>
                      <w:rFonts w:ascii="標楷體" w:eastAsia="標楷體" w:hAnsi="標楷體" w:hint="eastAsia"/>
                      <w:sz w:val="24"/>
                    </w:rPr>
                    <w:t>課程內容</w:t>
                  </w:r>
                </w:p>
              </w:tc>
              <w:tc>
                <w:tcPr>
                  <w:tcW w:w="236" w:type="dxa"/>
                  <w:vAlign w:val="center"/>
                </w:tcPr>
                <w:p w:rsidR="00DA4BD6" w:rsidRPr="004429D8" w:rsidRDefault="00DA4BD6" w:rsidP="006F661C">
                  <w:pPr>
                    <w:jc w:val="center"/>
                    <w:rPr>
                      <w:rFonts w:ascii="標楷體" w:eastAsia="標楷體" w:hAnsi="標楷體"/>
                      <w:sz w:val="24"/>
                    </w:rPr>
                  </w:pPr>
                </w:p>
              </w:tc>
              <w:tc>
                <w:tcPr>
                  <w:tcW w:w="697" w:type="dxa"/>
                  <w:vAlign w:val="center"/>
                </w:tcPr>
                <w:p w:rsidR="00DA4BD6" w:rsidRPr="004429D8" w:rsidRDefault="00DA4BD6" w:rsidP="006F661C">
                  <w:pPr>
                    <w:jc w:val="center"/>
                    <w:rPr>
                      <w:rFonts w:ascii="標楷體" w:eastAsia="標楷體" w:hAnsi="標楷體"/>
                      <w:sz w:val="24"/>
                    </w:rPr>
                  </w:pPr>
                  <w:r w:rsidRPr="004429D8">
                    <w:rPr>
                      <w:rFonts w:ascii="標楷體" w:eastAsia="標楷體" w:hAnsi="標楷體" w:hint="eastAsia"/>
                      <w:sz w:val="24"/>
                    </w:rPr>
                    <w:t>滿意</w:t>
                  </w:r>
                </w:p>
              </w:tc>
              <w:tc>
                <w:tcPr>
                  <w:tcW w:w="1293" w:type="dxa"/>
                  <w:vAlign w:val="center"/>
                </w:tcPr>
                <w:p w:rsidR="00DA4BD6" w:rsidRPr="004429D8" w:rsidRDefault="00AB0C11" w:rsidP="006F661C">
                  <w:pPr>
                    <w:jc w:val="center"/>
                    <w:rPr>
                      <w:rFonts w:ascii="標楷體" w:eastAsia="標楷體" w:hAnsi="標楷體"/>
                      <w:sz w:val="24"/>
                    </w:rPr>
                  </w:pPr>
                  <w:r w:rsidRPr="004429D8">
                    <w:rPr>
                      <w:rFonts w:ascii="標楷體" w:eastAsia="標楷體" w:hAnsi="標楷體" w:hint="eastAsia"/>
                      <w:sz w:val="24"/>
                    </w:rPr>
                    <w:t>100%</w:t>
                  </w:r>
                </w:p>
              </w:tc>
              <w:tc>
                <w:tcPr>
                  <w:tcW w:w="754" w:type="dxa"/>
                  <w:vAlign w:val="center"/>
                </w:tcPr>
                <w:p w:rsidR="00DA4BD6" w:rsidRPr="004429D8" w:rsidRDefault="00DA4BD6" w:rsidP="006F661C">
                  <w:pPr>
                    <w:jc w:val="center"/>
                    <w:rPr>
                      <w:rFonts w:ascii="標楷體" w:eastAsia="標楷體" w:hAnsi="標楷體"/>
                      <w:sz w:val="24"/>
                    </w:rPr>
                  </w:pPr>
                  <w:r w:rsidRPr="004429D8">
                    <w:rPr>
                      <w:rFonts w:ascii="標楷體" w:eastAsia="標楷體" w:hAnsi="標楷體" w:hint="eastAsia"/>
                      <w:sz w:val="24"/>
                    </w:rPr>
                    <w:t>尚可</w:t>
                  </w:r>
                </w:p>
              </w:tc>
              <w:tc>
                <w:tcPr>
                  <w:tcW w:w="843" w:type="dxa"/>
                  <w:vAlign w:val="center"/>
                </w:tcPr>
                <w:p w:rsidR="00DA4BD6" w:rsidRPr="004429D8" w:rsidRDefault="00DA4BD6" w:rsidP="006F661C">
                  <w:pPr>
                    <w:jc w:val="center"/>
                    <w:rPr>
                      <w:rFonts w:ascii="標楷體" w:eastAsia="標楷體" w:hAnsi="標楷體"/>
                      <w:sz w:val="24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 w:rsidR="00DA4BD6" w:rsidRPr="004429D8" w:rsidRDefault="00DA4BD6" w:rsidP="006F661C">
                  <w:pPr>
                    <w:jc w:val="center"/>
                    <w:rPr>
                      <w:rFonts w:ascii="標楷體" w:eastAsia="標楷體" w:hAnsi="標楷體"/>
                      <w:sz w:val="24"/>
                    </w:rPr>
                  </w:pPr>
                  <w:r w:rsidRPr="004429D8">
                    <w:rPr>
                      <w:rFonts w:ascii="標楷體" w:eastAsia="標楷體" w:hAnsi="標楷體"/>
                      <w:sz w:val="24"/>
                    </w:rPr>
                    <w:t>不滿意</w:t>
                  </w:r>
                </w:p>
              </w:tc>
              <w:tc>
                <w:tcPr>
                  <w:tcW w:w="851" w:type="dxa"/>
                  <w:vAlign w:val="center"/>
                </w:tcPr>
                <w:p w:rsidR="00DA4BD6" w:rsidRPr="004429D8" w:rsidRDefault="00DA4BD6" w:rsidP="006F661C">
                  <w:pPr>
                    <w:jc w:val="center"/>
                    <w:rPr>
                      <w:rFonts w:ascii="標楷體" w:eastAsia="標楷體" w:hAnsi="標楷體"/>
                      <w:sz w:val="24"/>
                    </w:rPr>
                  </w:pPr>
                </w:p>
              </w:tc>
            </w:tr>
            <w:tr w:rsidR="004429D8" w:rsidRPr="004429D8" w:rsidTr="006F661C">
              <w:tc>
                <w:tcPr>
                  <w:tcW w:w="1848" w:type="dxa"/>
                  <w:vAlign w:val="center"/>
                </w:tcPr>
                <w:p w:rsidR="00AB0C11" w:rsidRPr="004429D8" w:rsidRDefault="00AB0C11" w:rsidP="00AB0C11">
                  <w:pPr>
                    <w:jc w:val="center"/>
                    <w:rPr>
                      <w:rFonts w:ascii="標楷體" w:eastAsia="標楷體" w:hAnsi="標楷體"/>
                      <w:sz w:val="24"/>
                    </w:rPr>
                  </w:pPr>
                  <w:r w:rsidRPr="004429D8">
                    <w:rPr>
                      <w:rFonts w:ascii="標楷體" w:eastAsia="標楷體" w:hAnsi="標楷體" w:hint="eastAsia"/>
                      <w:sz w:val="24"/>
                    </w:rPr>
                    <w:t>講師授課技巧</w:t>
                  </w:r>
                </w:p>
              </w:tc>
              <w:tc>
                <w:tcPr>
                  <w:tcW w:w="236" w:type="dxa"/>
                  <w:vAlign w:val="center"/>
                </w:tcPr>
                <w:p w:rsidR="00AB0C11" w:rsidRPr="004429D8" w:rsidRDefault="00AB0C11" w:rsidP="00AB0C11">
                  <w:pPr>
                    <w:jc w:val="center"/>
                    <w:rPr>
                      <w:rFonts w:ascii="標楷體" w:eastAsia="標楷體" w:hAnsi="標楷體"/>
                      <w:sz w:val="24"/>
                    </w:rPr>
                  </w:pPr>
                </w:p>
              </w:tc>
              <w:tc>
                <w:tcPr>
                  <w:tcW w:w="697" w:type="dxa"/>
                  <w:vAlign w:val="center"/>
                </w:tcPr>
                <w:p w:rsidR="00AB0C11" w:rsidRPr="004429D8" w:rsidRDefault="00AB0C11" w:rsidP="00AB0C11">
                  <w:pPr>
                    <w:jc w:val="center"/>
                    <w:rPr>
                      <w:rFonts w:ascii="標楷體" w:eastAsia="標楷體" w:hAnsi="標楷體"/>
                      <w:sz w:val="24"/>
                    </w:rPr>
                  </w:pPr>
                  <w:r w:rsidRPr="004429D8">
                    <w:rPr>
                      <w:rFonts w:ascii="標楷體" w:eastAsia="標楷體" w:hAnsi="標楷體" w:hint="eastAsia"/>
                      <w:sz w:val="24"/>
                    </w:rPr>
                    <w:t>滿意</w:t>
                  </w:r>
                </w:p>
              </w:tc>
              <w:tc>
                <w:tcPr>
                  <w:tcW w:w="1293" w:type="dxa"/>
                  <w:vAlign w:val="center"/>
                </w:tcPr>
                <w:p w:rsidR="00AB0C11" w:rsidRPr="004429D8" w:rsidRDefault="00AB0C11" w:rsidP="00AB0C11">
                  <w:pPr>
                    <w:jc w:val="center"/>
                    <w:rPr>
                      <w:rFonts w:ascii="標楷體" w:eastAsia="標楷體" w:hAnsi="標楷體"/>
                      <w:sz w:val="24"/>
                    </w:rPr>
                  </w:pPr>
                  <w:r w:rsidRPr="004429D8">
                    <w:rPr>
                      <w:rFonts w:ascii="標楷體" w:eastAsia="標楷體" w:hAnsi="標楷體" w:hint="eastAsia"/>
                      <w:sz w:val="24"/>
                    </w:rPr>
                    <w:t>100%</w:t>
                  </w:r>
                </w:p>
              </w:tc>
              <w:tc>
                <w:tcPr>
                  <w:tcW w:w="754" w:type="dxa"/>
                  <w:vAlign w:val="center"/>
                </w:tcPr>
                <w:p w:rsidR="00AB0C11" w:rsidRPr="004429D8" w:rsidRDefault="00AB0C11" w:rsidP="00AB0C11">
                  <w:pPr>
                    <w:jc w:val="center"/>
                    <w:rPr>
                      <w:rFonts w:ascii="標楷體" w:eastAsia="標楷體" w:hAnsi="標楷體"/>
                      <w:sz w:val="24"/>
                    </w:rPr>
                  </w:pPr>
                  <w:r w:rsidRPr="004429D8">
                    <w:rPr>
                      <w:rFonts w:ascii="標楷體" w:eastAsia="標楷體" w:hAnsi="標楷體" w:hint="eastAsia"/>
                      <w:sz w:val="24"/>
                    </w:rPr>
                    <w:t>尚可</w:t>
                  </w:r>
                </w:p>
              </w:tc>
              <w:tc>
                <w:tcPr>
                  <w:tcW w:w="843" w:type="dxa"/>
                  <w:vAlign w:val="center"/>
                </w:tcPr>
                <w:p w:rsidR="00AB0C11" w:rsidRPr="004429D8" w:rsidRDefault="00AB0C11" w:rsidP="00AB0C11">
                  <w:pPr>
                    <w:jc w:val="center"/>
                    <w:rPr>
                      <w:rFonts w:ascii="標楷體" w:eastAsia="標楷體" w:hAnsi="標楷體"/>
                      <w:sz w:val="24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 w:rsidR="00AB0C11" w:rsidRPr="004429D8" w:rsidRDefault="00AB0C11" w:rsidP="00AB0C11">
                  <w:pPr>
                    <w:jc w:val="center"/>
                    <w:rPr>
                      <w:rFonts w:ascii="標楷體" w:eastAsia="標楷體" w:hAnsi="標楷體"/>
                      <w:sz w:val="24"/>
                    </w:rPr>
                  </w:pPr>
                  <w:r w:rsidRPr="004429D8">
                    <w:rPr>
                      <w:rFonts w:ascii="標楷體" w:eastAsia="標楷體" w:hAnsi="標楷體"/>
                      <w:sz w:val="24"/>
                    </w:rPr>
                    <w:t>不滿意</w:t>
                  </w:r>
                </w:p>
              </w:tc>
              <w:tc>
                <w:tcPr>
                  <w:tcW w:w="851" w:type="dxa"/>
                  <w:vAlign w:val="center"/>
                </w:tcPr>
                <w:p w:rsidR="00AB0C11" w:rsidRPr="004429D8" w:rsidRDefault="00AB0C11" w:rsidP="00AB0C11">
                  <w:pPr>
                    <w:jc w:val="center"/>
                    <w:rPr>
                      <w:rFonts w:ascii="標楷體" w:eastAsia="標楷體" w:hAnsi="標楷體"/>
                      <w:sz w:val="24"/>
                    </w:rPr>
                  </w:pPr>
                </w:p>
              </w:tc>
            </w:tr>
            <w:tr w:rsidR="004429D8" w:rsidRPr="004429D8" w:rsidTr="006F661C">
              <w:tc>
                <w:tcPr>
                  <w:tcW w:w="1848" w:type="dxa"/>
                  <w:vAlign w:val="center"/>
                </w:tcPr>
                <w:p w:rsidR="00AB0C11" w:rsidRPr="004429D8" w:rsidRDefault="00AB0C11" w:rsidP="00AB0C11">
                  <w:pPr>
                    <w:jc w:val="center"/>
                    <w:rPr>
                      <w:rFonts w:ascii="標楷體" w:eastAsia="標楷體" w:hAnsi="標楷體"/>
                      <w:sz w:val="24"/>
                    </w:rPr>
                  </w:pPr>
                  <w:r w:rsidRPr="004429D8">
                    <w:rPr>
                      <w:rFonts w:ascii="標楷體" w:eastAsia="標楷體" w:hAnsi="標楷體" w:hint="eastAsia"/>
                      <w:sz w:val="24"/>
                    </w:rPr>
                    <w:t>對教學助益</w:t>
                  </w:r>
                </w:p>
              </w:tc>
              <w:tc>
                <w:tcPr>
                  <w:tcW w:w="236" w:type="dxa"/>
                  <w:vAlign w:val="center"/>
                </w:tcPr>
                <w:p w:rsidR="00AB0C11" w:rsidRPr="004429D8" w:rsidRDefault="00AB0C11" w:rsidP="00AB0C11">
                  <w:pPr>
                    <w:jc w:val="center"/>
                    <w:rPr>
                      <w:rFonts w:ascii="標楷體" w:eastAsia="標楷體" w:hAnsi="標楷體"/>
                      <w:sz w:val="24"/>
                    </w:rPr>
                  </w:pPr>
                </w:p>
              </w:tc>
              <w:tc>
                <w:tcPr>
                  <w:tcW w:w="697" w:type="dxa"/>
                  <w:vAlign w:val="center"/>
                </w:tcPr>
                <w:p w:rsidR="00AB0C11" w:rsidRPr="004429D8" w:rsidRDefault="00AB0C11" w:rsidP="00AB0C11">
                  <w:pPr>
                    <w:jc w:val="center"/>
                    <w:rPr>
                      <w:rFonts w:ascii="標楷體" w:eastAsia="標楷體" w:hAnsi="標楷體"/>
                      <w:sz w:val="24"/>
                    </w:rPr>
                  </w:pPr>
                  <w:r w:rsidRPr="004429D8">
                    <w:rPr>
                      <w:rFonts w:ascii="標楷體" w:eastAsia="標楷體" w:hAnsi="標楷體" w:hint="eastAsia"/>
                      <w:sz w:val="24"/>
                    </w:rPr>
                    <w:t>滿意</w:t>
                  </w:r>
                </w:p>
              </w:tc>
              <w:tc>
                <w:tcPr>
                  <w:tcW w:w="1293" w:type="dxa"/>
                  <w:vAlign w:val="center"/>
                </w:tcPr>
                <w:p w:rsidR="00AB0C11" w:rsidRPr="004429D8" w:rsidRDefault="00AB0C11" w:rsidP="00AB0C11">
                  <w:pPr>
                    <w:jc w:val="center"/>
                    <w:rPr>
                      <w:rFonts w:ascii="標楷體" w:eastAsia="標楷體" w:hAnsi="標楷體"/>
                      <w:sz w:val="24"/>
                    </w:rPr>
                  </w:pPr>
                  <w:r w:rsidRPr="004429D8">
                    <w:rPr>
                      <w:rFonts w:ascii="標楷體" w:eastAsia="標楷體" w:hAnsi="標楷體" w:hint="eastAsia"/>
                      <w:sz w:val="24"/>
                    </w:rPr>
                    <w:t>100%</w:t>
                  </w:r>
                </w:p>
              </w:tc>
              <w:tc>
                <w:tcPr>
                  <w:tcW w:w="754" w:type="dxa"/>
                  <w:vAlign w:val="center"/>
                </w:tcPr>
                <w:p w:rsidR="00AB0C11" w:rsidRPr="004429D8" w:rsidRDefault="00AB0C11" w:rsidP="00AB0C11">
                  <w:pPr>
                    <w:jc w:val="center"/>
                    <w:rPr>
                      <w:rFonts w:ascii="標楷體" w:eastAsia="標楷體" w:hAnsi="標楷體"/>
                      <w:sz w:val="24"/>
                    </w:rPr>
                  </w:pPr>
                  <w:r w:rsidRPr="004429D8">
                    <w:rPr>
                      <w:rFonts w:ascii="標楷體" w:eastAsia="標楷體" w:hAnsi="標楷體" w:hint="eastAsia"/>
                      <w:sz w:val="24"/>
                    </w:rPr>
                    <w:t>尚可</w:t>
                  </w:r>
                </w:p>
              </w:tc>
              <w:tc>
                <w:tcPr>
                  <w:tcW w:w="843" w:type="dxa"/>
                  <w:vAlign w:val="center"/>
                </w:tcPr>
                <w:p w:rsidR="00AB0C11" w:rsidRPr="004429D8" w:rsidRDefault="00AB0C11" w:rsidP="00AB0C11">
                  <w:pPr>
                    <w:jc w:val="center"/>
                    <w:rPr>
                      <w:rFonts w:ascii="標楷體" w:eastAsia="標楷體" w:hAnsi="標楷體"/>
                      <w:sz w:val="24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 w:rsidR="00AB0C11" w:rsidRPr="004429D8" w:rsidRDefault="00AB0C11" w:rsidP="00AB0C11">
                  <w:pPr>
                    <w:jc w:val="center"/>
                    <w:rPr>
                      <w:rFonts w:ascii="標楷體" w:eastAsia="標楷體" w:hAnsi="標楷體"/>
                      <w:sz w:val="24"/>
                    </w:rPr>
                  </w:pPr>
                  <w:r w:rsidRPr="004429D8">
                    <w:rPr>
                      <w:rFonts w:ascii="標楷體" w:eastAsia="標楷體" w:hAnsi="標楷體"/>
                      <w:sz w:val="24"/>
                    </w:rPr>
                    <w:t>不滿意</w:t>
                  </w:r>
                </w:p>
              </w:tc>
              <w:tc>
                <w:tcPr>
                  <w:tcW w:w="851" w:type="dxa"/>
                  <w:vAlign w:val="center"/>
                </w:tcPr>
                <w:p w:rsidR="00AB0C11" w:rsidRPr="004429D8" w:rsidRDefault="00AB0C11" w:rsidP="00AB0C11">
                  <w:pPr>
                    <w:jc w:val="center"/>
                    <w:rPr>
                      <w:rFonts w:ascii="標楷體" w:eastAsia="標楷體" w:hAnsi="標楷體"/>
                      <w:sz w:val="24"/>
                    </w:rPr>
                  </w:pPr>
                </w:p>
              </w:tc>
            </w:tr>
            <w:tr w:rsidR="000A1D7E" w:rsidRPr="004429D8" w:rsidTr="006F661C">
              <w:tc>
                <w:tcPr>
                  <w:tcW w:w="1848" w:type="dxa"/>
                  <w:vAlign w:val="center"/>
                </w:tcPr>
                <w:p w:rsidR="000A1D7E" w:rsidRPr="004429D8" w:rsidRDefault="000A1D7E" w:rsidP="00AB0C11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0A1D7E" w:rsidRPr="004429D8" w:rsidRDefault="000A1D7E" w:rsidP="00AB0C11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697" w:type="dxa"/>
                  <w:vAlign w:val="center"/>
                </w:tcPr>
                <w:p w:rsidR="000A1D7E" w:rsidRPr="004429D8" w:rsidRDefault="000A1D7E" w:rsidP="00AB0C11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93" w:type="dxa"/>
                  <w:vAlign w:val="center"/>
                </w:tcPr>
                <w:p w:rsidR="000A1D7E" w:rsidRPr="004429D8" w:rsidRDefault="000A1D7E" w:rsidP="00AB0C11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754" w:type="dxa"/>
                  <w:vAlign w:val="center"/>
                </w:tcPr>
                <w:p w:rsidR="000A1D7E" w:rsidRPr="004429D8" w:rsidRDefault="000A1D7E" w:rsidP="00AB0C11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843" w:type="dxa"/>
                  <w:vAlign w:val="center"/>
                </w:tcPr>
                <w:p w:rsidR="000A1D7E" w:rsidRPr="004429D8" w:rsidRDefault="000A1D7E" w:rsidP="00AB0C11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 w:rsidR="000A1D7E" w:rsidRPr="004429D8" w:rsidRDefault="000A1D7E" w:rsidP="00AB0C11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0A1D7E" w:rsidRPr="004429D8" w:rsidRDefault="000A1D7E" w:rsidP="00AB0C11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:rsidR="00DA4BD6" w:rsidRPr="004429D8" w:rsidRDefault="00DA4BD6" w:rsidP="006F661C">
            <w:pPr>
              <w:spacing w:line="0" w:lineRule="atLeast"/>
              <w:rPr>
                <w:rFonts w:ascii="標楷體" w:eastAsia="標楷體" w:hAnsi="標楷體"/>
                <w:u w:val="single"/>
              </w:rPr>
            </w:pPr>
          </w:p>
        </w:tc>
      </w:tr>
      <w:tr w:rsidR="004429D8" w:rsidRPr="004429D8" w:rsidTr="006F661C">
        <w:trPr>
          <w:trHeight w:val="549"/>
          <w:jc w:val="center"/>
        </w:trPr>
        <w:tc>
          <w:tcPr>
            <w:tcW w:w="1080" w:type="dxa"/>
          </w:tcPr>
          <w:p w:rsidR="00DA4BD6" w:rsidRPr="004429D8" w:rsidRDefault="00DA4BD6" w:rsidP="006F661C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4429D8">
              <w:rPr>
                <w:rFonts w:ascii="標楷體" w:eastAsia="標楷體" w:hAnsi="標楷體" w:hint="eastAsia"/>
                <w:b/>
              </w:rPr>
              <w:t>（三）</w:t>
            </w:r>
          </w:p>
          <w:p w:rsidR="00DA4BD6" w:rsidRPr="004429D8" w:rsidRDefault="00DA4BD6" w:rsidP="006F661C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4429D8">
              <w:rPr>
                <w:rFonts w:ascii="標楷體" w:eastAsia="標楷體" w:hAnsi="標楷體" w:hint="eastAsia"/>
                <w:b/>
              </w:rPr>
              <w:t>參</w:t>
            </w:r>
          </w:p>
          <w:p w:rsidR="00DA4BD6" w:rsidRPr="004429D8" w:rsidRDefault="00DA4BD6" w:rsidP="006F661C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4429D8">
              <w:rPr>
                <w:rFonts w:ascii="標楷體" w:eastAsia="標楷體" w:hAnsi="標楷體" w:hint="eastAsia"/>
                <w:b/>
              </w:rPr>
              <w:t>與</w:t>
            </w:r>
          </w:p>
          <w:p w:rsidR="00DA4BD6" w:rsidRPr="004429D8" w:rsidRDefault="00DA4BD6" w:rsidP="006F661C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4429D8">
              <w:rPr>
                <w:rFonts w:ascii="標楷體" w:eastAsia="標楷體" w:hAnsi="標楷體" w:hint="eastAsia"/>
                <w:b/>
              </w:rPr>
              <w:t>研</w:t>
            </w:r>
          </w:p>
          <w:p w:rsidR="00DA4BD6" w:rsidRPr="004429D8" w:rsidRDefault="00DA4BD6" w:rsidP="006F661C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4429D8">
              <w:rPr>
                <w:rFonts w:ascii="標楷體" w:eastAsia="標楷體" w:hAnsi="標楷體" w:hint="eastAsia"/>
                <w:b/>
              </w:rPr>
              <w:t>習</w:t>
            </w:r>
          </w:p>
          <w:p w:rsidR="00DA4BD6" w:rsidRPr="004429D8" w:rsidRDefault="00DA4BD6" w:rsidP="006F661C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4429D8">
              <w:rPr>
                <w:rFonts w:ascii="標楷體" w:eastAsia="標楷體" w:hAnsi="標楷體" w:hint="eastAsia"/>
                <w:b/>
              </w:rPr>
              <w:t>或</w:t>
            </w:r>
          </w:p>
          <w:p w:rsidR="00DA4BD6" w:rsidRPr="004429D8" w:rsidRDefault="00DA4BD6" w:rsidP="006F661C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4429D8">
              <w:rPr>
                <w:rFonts w:ascii="標楷體" w:eastAsia="標楷體" w:hAnsi="標楷體" w:hint="eastAsia"/>
                <w:b/>
              </w:rPr>
              <w:t>活</w:t>
            </w:r>
          </w:p>
          <w:p w:rsidR="00DA4BD6" w:rsidRPr="004429D8" w:rsidRDefault="00DA4BD6" w:rsidP="006F661C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4429D8">
              <w:rPr>
                <w:rFonts w:ascii="標楷體" w:eastAsia="標楷體" w:hAnsi="標楷體" w:hint="eastAsia"/>
                <w:b/>
              </w:rPr>
              <w:t>動</w:t>
            </w:r>
          </w:p>
          <w:p w:rsidR="00DA4BD6" w:rsidRPr="004429D8" w:rsidRDefault="00DA4BD6" w:rsidP="006F661C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4429D8">
              <w:rPr>
                <w:rFonts w:ascii="標楷體" w:eastAsia="標楷體" w:hAnsi="標楷體" w:hint="eastAsia"/>
                <w:b/>
              </w:rPr>
              <w:t>後</w:t>
            </w:r>
          </w:p>
          <w:p w:rsidR="00DA4BD6" w:rsidRPr="004429D8" w:rsidRDefault="00DA4BD6" w:rsidP="006F661C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4429D8">
              <w:rPr>
                <w:rFonts w:ascii="標楷體" w:eastAsia="標楷體" w:hAnsi="標楷體" w:hint="eastAsia"/>
                <w:b/>
              </w:rPr>
              <w:t>的</w:t>
            </w:r>
          </w:p>
          <w:p w:rsidR="00DA4BD6" w:rsidRPr="004429D8" w:rsidRDefault="00DA4BD6" w:rsidP="006F661C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4429D8">
              <w:rPr>
                <w:rFonts w:ascii="標楷體" w:eastAsia="標楷體" w:hAnsi="標楷體" w:hint="eastAsia"/>
                <w:b/>
              </w:rPr>
              <w:t>心</w:t>
            </w:r>
          </w:p>
          <w:p w:rsidR="00DA4BD6" w:rsidRPr="004429D8" w:rsidRDefault="00DA4BD6" w:rsidP="006F661C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4429D8">
              <w:rPr>
                <w:rFonts w:ascii="標楷體" w:eastAsia="標楷體" w:hAnsi="標楷體" w:hint="eastAsia"/>
                <w:b/>
              </w:rPr>
              <w:t>得</w:t>
            </w:r>
          </w:p>
          <w:p w:rsidR="00DA4BD6" w:rsidRPr="004429D8" w:rsidRDefault="00DA4BD6" w:rsidP="006F661C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4429D8">
              <w:rPr>
                <w:rFonts w:ascii="標楷體" w:eastAsia="標楷體" w:hAnsi="標楷體" w:hint="eastAsia"/>
                <w:b/>
              </w:rPr>
              <w:t>與</w:t>
            </w:r>
          </w:p>
          <w:p w:rsidR="00DA4BD6" w:rsidRPr="004429D8" w:rsidRDefault="00DA4BD6" w:rsidP="006F661C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4429D8">
              <w:rPr>
                <w:rFonts w:ascii="標楷體" w:eastAsia="標楷體" w:hAnsi="標楷體" w:hint="eastAsia"/>
                <w:b/>
              </w:rPr>
              <w:t>回</w:t>
            </w:r>
          </w:p>
          <w:p w:rsidR="00DA4BD6" w:rsidRPr="004429D8" w:rsidRDefault="00DA4BD6" w:rsidP="006F661C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4429D8">
              <w:rPr>
                <w:rFonts w:ascii="標楷體" w:eastAsia="標楷體" w:hAnsi="標楷體" w:hint="eastAsia"/>
                <w:b/>
              </w:rPr>
              <w:lastRenderedPageBreak/>
              <w:t>饋</w:t>
            </w:r>
          </w:p>
        </w:tc>
        <w:tc>
          <w:tcPr>
            <w:tcW w:w="9543" w:type="dxa"/>
          </w:tcPr>
          <w:p w:rsidR="00DA4BD6" w:rsidRPr="004E08C9" w:rsidRDefault="004E08C9" w:rsidP="004E08C9">
            <w:pPr>
              <w:pStyle w:val="a3"/>
              <w:numPr>
                <w:ilvl w:val="0"/>
                <w:numId w:val="7"/>
              </w:numPr>
              <w:ind w:leftChars="0"/>
              <w:rPr>
                <w:rFonts w:ascii="標楷體" w:eastAsia="標楷體" w:hAnsi="標楷體" w:cs="標楷體"/>
              </w:rPr>
            </w:pPr>
            <w:r w:rsidRPr="004E08C9">
              <w:rPr>
                <w:rFonts w:ascii="標楷體" w:eastAsia="標楷體" w:hAnsi="標楷體" w:cs="標楷體" w:hint="eastAsia"/>
              </w:rPr>
              <w:lastRenderedPageBreak/>
              <w:t>對</w:t>
            </w:r>
            <w:r w:rsidRPr="004E08C9">
              <w:rPr>
                <w:rFonts w:ascii="標楷體" w:eastAsia="標楷體" w:hAnsi="標楷體" w:cs="標楷體"/>
              </w:rPr>
              <w:t>於課程領網的概念更加清楚，</w:t>
            </w:r>
            <w:r w:rsidRPr="004E08C9">
              <w:rPr>
                <w:rFonts w:ascii="標楷體" w:eastAsia="標楷體" w:hAnsi="標楷體" w:cs="標楷體" w:hint="eastAsia"/>
              </w:rPr>
              <w:t>更</w:t>
            </w:r>
            <w:r w:rsidRPr="004E08C9">
              <w:rPr>
                <w:rFonts w:ascii="標楷體" w:eastAsia="標楷體" w:hAnsi="標楷體" w:cs="標楷體"/>
              </w:rPr>
              <w:t>教學課程設計有些方向。</w:t>
            </w:r>
          </w:p>
          <w:p w:rsidR="004E08C9" w:rsidRDefault="004E08C9" w:rsidP="004E08C9">
            <w:pPr>
              <w:pStyle w:val="a3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可</w:t>
            </w:r>
            <w:r>
              <w:rPr>
                <w:rFonts w:ascii="標楷體" w:eastAsia="標楷體" w:hAnsi="標楷體"/>
              </w:rPr>
              <w:t>增進教案編寫能力。</w:t>
            </w:r>
          </w:p>
          <w:p w:rsidR="004E08C9" w:rsidRDefault="00E629A8" w:rsidP="004E08C9">
            <w:pPr>
              <w:pStyle w:val="a3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研</w:t>
            </w:r>
            <w:r>
              <w:rPr>
                <w:rFonts w:ascii="標楷體" w:eastAsia="標楷體" w:hAnsi="標楷體"/>
              </w:rPr>
              <w:t>習內容很充實，很棒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E629A8" w:rsidRDefault="00E629A8" w:rsidP="004E08C9">
            <w:pPr>
              <w:pStyle w:val="a3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</w:t>
            </w:r>
            <w:r>
              <w:rPr>
                <w:rFonts w:ascii="標楷體" w:eastAsia="標楷體" w:hAnsi="標楷體"/>
              </w:rPr>
              <w:t>師教材</w:t>
            </w:r>
            <w:r>
              <w:rPr>
                <w:rFonts w:ascii="標楷體" w:eastAsia="標楷體" w:hAnsi="標楷體" w:hint="eastAsia"/>
              </w:rPr>
              <w:t>ppt、</w:t>
            </w:r>
            <w:r>
              <w:rPr>
                <w:rFonts w:ascii="標楷體" w:eastAsia="標楷體" w:hAnsi="標楷體"/>
              </w:rPr>
              <w:t>準備充份、大富翁遊戲、搜尋、排序、陣列、模組化、生活化的舉例，獲益良多。</w:t>
            </w:r>
          </w:p>
          <w:p w:rsidR="00E629A8" w:rsidRDefault="00E629A8" w:rsidP="004E08C9">
            <w:pPr>
              <w:pStyle w:val="a3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</w:t>
            </w:r>
            <w:r>
              <w:rPr>
                <w:rFonts w:ascii="標楷體" w:eastAsia="標楷體" w:hAnsi="標楷體"/>
              </w:rPr>
              <w:t>類思維如何轉化為</w:t>
            </w:r>
            <w:r>
              <w:rPr>
                <w:rFonts w:ascii="標楷體" w:eastAsia="標楷體" w:hAnsi="標楷體" w:hint="eastAsia"/>
              </w:rPr>
              <w:t>電</w:t>
            </w:r>
            <w:r>
              <w:rPr>
                <w:rFonts w:ascii="標楷體" w:eastAsia="標楷體" w:hAnsi="標楷體"/>
              </w:rPr>
              <w:t>腦的運算思</w:t>
            </w:r>
            <w:r>
              <w:rPr>
                <w:rFonts w:ascii="標楷體" w:eastAsia="標楷體" w:hAnsi="標楷體" w:hint="eastAsia"/>
              </w:rPr>
              <w:t>維</w:t>
            </w:r>
            <w:r>
              <w:rPr>
                <w:rFonts w:ascii="標楷體" w:eastAsia="標楷體" w:hAnsi="標楷體"/>
              </w:rPr>
              <w:t>，講師引導的非常好，讓學生能體會這兩者之</w:t>
            </w:r>
            <w:r>
              <w:rPr>
                <w:rFonts w:ascii="標楷體" w:eastAsia="標楷體" w:hAnsi="標楷體" w:hint="eastAsia"/>
              </w:rPr>
              <w:t>間</w:t>
            </w:r>
            <w:r>
              <w:rPr>
                <w:rFonts w:ascii="標楷體" w:eastAsia="標楷體" w:hAnsi="標楷體"/>
              </w:rPr>
              <w:t>的不同。</w:t>
            </w:r>
          </w:p>
          <w:p w:rsidR="00E629A8" w:rsidRDefault="00E629A8" w:rsidP="004E08C9">
            <w:pPr>
              <w:pStyle w:val="a3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交</w:t>
            </w:r>
            <w:r>
              <w:rPr>
                <w:rFonts w:ascii="標楷體" w:eastAsia="標楷體" w:hAnsi="標楷體"/>
              </w:rPr>
              <w:t>通安全符號居然可以變成</w:t>
            </w:r>
            <w:r>
              <w:rPr>
                <w:rFonts w:ascii="標楷體" w:eastAsia="標楷體" w:hAnsi="標楷體" w:hint="eastAsia"/>
              </w:rPr>
              <w:t>電</w:t>
            </w:r>
            <w:r>
              <w:rPr>
                <w:rFonts w:ascii="標楷體" w:eastAsia="標楷體" w:hAnsi="標楷體"/>
              </w:rPr>
              <w:t>腦程式設計的流程圖</w:t>
            </w:r>
            <w:r>
              <w:rPr>
                <w:rFonts w:ascii="標楷體" w:eastAsia="標楷體" w:hAnsi="標楷體" w:hint="eastAsia"/>
              </w:rPr>
              <w:t>轉</w:t>
            </w:r>
            <w:r>
              <w:rPr>
                <w:rFonts w:ascii="標楷體" w:eastAsia="標楷體" w:hAnsi="標楷體"/>
              </w:rPr>
              <w:t>化實例，很容易</w:t>
            </w:r>
            <w:r>
              <w:rPr>
                <w:rFonts w:ascii="標楷體" w:eastAsia="標楷體" w:hAnsi="標楷體" w:hint="eastAsia"/>
              </w:rPr>
              <w:t>讓</w:t>
            </w:r>
            <w:r>
              <w:rPr>
                <w:rFonts w:ascii="標楷體" w:eastAsia="標楷體" w:hAnsi="標楷體"/>
              </w:rPr>
              <w:t>學生理解。</w:t>
            </w:r>
          </w:p>
          <w:p w:rsidR="00E629A8" w:rsidRDefault="00E629A8" w:rsidP="004E08C9">
            <w:pPr>
              <w:pStyle w:val="a3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素</w:t>
            </w:r>
            <w:r>
              <w:rPr>
                <w:rFonts w:ascii="標楷體" w:eastAsia="標楷體" w:hAnsi="標楷體"/>
              </w:rPr>
              <w:t>養</w:t>
            </w:r>
            <w:r>
              <w:rPr>
                <w:rFonts w:ascii="標楷體" w:eastAsia="標楷體" w:hAnsi="標楷體" w:hint="eastAsia"/>
              </w:rPr>
              <w:t>就</w:t>
            </w:r>
            <w:r>
              <w:rPr>
                <w:rFonts w:ascii="標楷體" w:eastAsia="標楷體" w:hAnsi="標楷體"/>
              </w:rPr>
              <w:t>是融入於生活，就像空氣，應用於生活，食衣住行各</w:t>
            </w:r>
            <w:r>
              <w:rPr>
                <w:rFonts w:ascii="標楷體" w:eastAsia="標楷體" w:hAnsi="標楷體" w:hint="eastAsia"/>
              </w:rPr>
              <w:t>方</w:t>
            </w:r>
            <w:r>
              <w:rPr>
                <w:rFonts w:ascii="標楷體" w:eastAsia="標楷體" w:hAnsi="標楷體"/>
              </w:rPr>
              <w:t>面。</w:t>
            </w:r>
          </w:p>
          <w:p w:rsidR="00E629A8" w:rsidRDefault="00E629A8" w:rsidP="004E08C9">
            <w:pPr>
              <w:pStyle w:val="a3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更</w:t>
            </w:r>
            <w:r>
              <w:rPr>
                <w:rFonts w:ascii="標楷體" w:eastAsia="標楷體" w:hAnsi="標楷體"/>
              </w:rPr>
              <w:t>加了解教案設計的架構及切入點，不致於</w:t>
            </w:r>
            <w:r>
              <w:rPr>
                <w:rFonts w:ascii="標楷體" w:eastAsia="標楷體" w:hAnsi="標楷體" w:hint="eastAsia"/>
              </w:rPr>
              <w:t>茫</w:t>
            </w:r>
            <w:r>
              <w:rPr>
                <w:rFonts w:ascii="標楷體" w:eastAsia="標楷體" w:hAnsi="標楷體"/>
              </w:rPr>
              <w:t>然不知所</w:t>
            </w:r>
            <w:r>
              <w:rPr>
                <w:rFonts w:ascii="標楷體" w:eastAsia="標楷體" w:hAnsi="標楷體" w:hint="eastAsia"/>
              </w:rPr>
              <w:t>措</w:t>
            </w:r>
            <w:r>
              <w:rPr>
                <w:rFonts w:ascii="標楷體" w:eastAsia="標楷體" w:hAnsi="標楷體"/>
              </w:rPr>
              <w:t>。</w:t>
            </w:r>
          </w:p>
          <w:p w:rsidR="00E629A8" w:rsidRDefault="00E629A8" w:rsidP="004E08C9">
            <w:pPr>
              <w:pStyle w:val="a3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</w:t>
            </w:r>
            <w:r>
              <w:rPr>
                <w:rFonts w:ascii="標楷體" w:eastAsia="標楷體" w:hAnsi="標楷體"/>
              </w:rPr>
              <w:t>師</w:t>
            </w:r>
            <w:r>
              <w:rPr>
                <w:rFonts w:ascii="標楷體" w:eastAsia="標楷體" w:hAnsi="標楷體" w:hint="eastAsia"/>
              </w:rPr>
              <w:t>分</w:t>
            </w:r>
            <w:r>
              <w:rPr>
                <w:rFonts w:ascii="標楷體" w:eastAsia="標楷體" w:hAnsi="標楷體"/>
              </w:rPr>
              <w:t>享許多從生活環境中體會到的資訊科學概成，轉化成課程上的生活情境導入案例，讓學生更容易了解，很實用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E629A8" w:rsidRDefault="00E629A8" w:rsidP="00E629A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10、</w:t>
            </w:r>
            <w:r>
              <w:rPr>
                <w:rFonts w:ascii="標楷體" w:eastAsia="標楷體" w:hAnsi="標楷體"/>
              </w:rPr>
              <w:t>教材內容很值得學習，可能會直接拿來用，謝謝講師的分享。</w:t>
            </w:r>
          </w:p>
          <w:p w:rsidR="00E629A8" w:rsidRDefault="00E629A8" w:rsidP="00E629A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 w:hint="eastAsia"/>
              </w:rPr>
              <w:t>、研</w:t>
            </w:r>
            <w:r>
              <w:rPr>
                <w:rFonts w:ascii="標楷體" w:eastAsia="標楷體" w:hAnsi="標楷體"/>
              </w:rPr>
              <w:t>習課程內容</w:t>
            </w:r>
            <w:r>
              <w:rPr>
                <w:rFonts w:ascii="標楷體" w:eastAsia="標楷體" w:hAnsi="標楷體" w:hint="eastAsia"/>
              </w:rPr>
              <w:t>很</w:t>
            </w:r>
            <w:r>
              <w:rPr>
                <w:rFonts w:ascii="標楷體" w:eastAsia="標楷體" w:hAnsi="標楷體"/>
              </w:rPr>
              <w:t>實用，可變化並應用於日常授課中。</w:t>
            </w:r>
          </w:p>
          <w:p w:rsidR="00E629A8" w:rsidRDefault="00E629A8" w:rsidP="00E629A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12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/>
              </w:rPr>
              <w:t>將函數、陣例、模組化等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/>
              </w:rPr>
              <w:t>資訊科學概念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/>
              </w:rPr>
              <w:t>導入於生活情境</w:t>
            </w:r>
            <w:r>
              <w:rPr>
                <w:rFonts w:ascii="標楷體" w:eastAsia="標楷體" w:hAnsi="標楷體" w:hint="eastAsia"/>
              </w:rPr>
              <w:t>中</w:t>
            </w:r>
            <w:r>
              <w:rPr>
                <w:rFonts w:ascii="標楷體" w:eastAsia="標楷體" w:hAnsi="標楷體"/>
              </w:rPr>
              <w:t>，獲益良多。</w:t>
            </w:r>
          </w:p>
          <w:p w:rsidR="00E629A8" w:rsidRDefault="00914DCB" w:rsidP="00E629A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</w:t>
            </w:r>
            <w:r>
              <w:rPr>
                <w:rFonts w:ascii="標楷體" w:eastAsia="標楷體" w:hAnsi="標楷體" w:hint="eastAsia"/>
              </w:rPr>
              <w:t>、如</w:t>
            </w:r>
            <w:r>
              <w:rPr>
                <w:rFonts w:ascii="標楷體" w:eastAsia="標楷體" w:hAnsi="標楷體"/>
              </w:rPr>
              <w:t>何將資訊科學與生活情境</w:t>
            </w:r>
            <w:r>
              <w:rPr>
                <w:rFonts w:ascii="標楷體" w:eastAsia="標楷體" w:hAnsi="標楷體" w:hint="eastAsia"/>
              </w:rPr>
              <w:t>結</w:t>
            </w:r>
            <w:r>
              <w:rPr>
                <w:rFonts w:ascii="標楷體" w:eastAsia="標楷體" w:hAnsi="標楷體"/>
              </w:rPr>
              <w:t>合，將</w:t>
            </w:r>
            <w:r>
              <w:rPr>
                <w:rFonts w:ascii="標楷體" w:eastAsia="標楷體" w:hAnsi="標楷體" w:hint="eastAsia"/>
              </w:rPr>
              <w:t>抽</w:t>
            </w:r>
            <w:r>
              <w:rPr>
                <w:rFonts w:ascii="標楷體" w:eastAsia="標楷體" w:hAnsi="標楷體"/>
              </w:rPr>
              <w:t>象的概</w:t>
            </w:r>
            <w:r>
              <w:rPr>
                <w:rFonts w:ascii="標楷體" w:eastAsia="標楷體" w:hAnsi="標楷體" w:hint="eastAsia"/>
              </w:rPr>
              <w:t>念</w:t>
            </w:r>
            <w:r>
              <w:rPr>
                <w:rFonts w:ascii="標楷體" w:eastAsia="標楷體" w:hAnsi="標楷體"/>
              </w:rPr>
              <w:t>具體化，</w:t>
            </w:r>
            <w:r>
              <w:rPr>
                <w:rFonts w:ascii="標楷體" w:eastAsia="標楷體" w:hAnsi="標楷體" w:hint="eastAsia"/>
              </w:rPr>
              <w:t>較</w:t>
            </w:r>
            <w:r>
              <w:rPr>
                <w:rFonts w:ascii="標楷體" w:eastAsia="標楷體" w:hAnsi="標楷體"/>
              </w:rPr>
              <w:t>能引發學生</w:t>
            </w:r>
            <w:r>
              <w:rPr>
                <w:rFonts w:ascii="標楷體" w:eastAsia="標楷體" w:hAnsi="標楷體" w:hint="eastAsia"/>
              </w:rPr>
              <w:t>共</w:t>
            </w:r>
            <w:r>
              <w:rPr>
                <w:rFonts w:ascii="標楷體" w:eastAsia="標楷體" w:hAnsi="標楷體"/>
              </w:rPr>
              <w:t>鳴。</w:t>
            </w:r>
          </w:p>
          <w:p w:rsidR="004E08C9" w:rsidRDefault="00914DCB" w:rsidP="00914DC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14</w:t>
            </w:r>
            <w:r>
              <w:rPr>
                <w:rFonts w:ascii="標楷體" w:eastAsia="標楷體" w:hAnsi="標楷體" w:hint="eastAsia"/>
              </w:rPr>
              <w:t>、講師</w:t>
            </w:r>
            <w:r>
              <w:rPr>
                <w:rFonts w:ascii="標楷體" w:eastAsia="標楷體" w:hAnsi="標楷體"/>
              </w:rPr>
              <w:t>無私提供了許多</w:t>
            </w:r>
            <w:r>
              <w:rPr>
                <w:rFonts w:ascii="標楷體" w:eastAsia="標楷體" w:hAnsi="標楷體" w:hint="eastAsia"/>
              </w:rPr>
              <w:t>教</w:t>
            </w:r>
            <w:r>
              <w:rPr>
                <w:rFonts w:ascii="標楷體" w:eastAsia="標楷體" w:hAnsi="標楷體"/>
              </w:rPr>
              <w:t>學短片，都是花時間慢慢蒐集</w:t>
            </w:r>
            <w:r>
              <w:rPr>
                <w:rFonts w:ascii="標楷體" w:eastAsia="標楷體" w:hAnsi="標楷體" w:hint="eastAsia"/>
              </w:rPr>
              <w:t>而</w:t>
            </w:r>
            <w:r>
              <w:rPr>
                <w:rFonts w:ascii="標楷體" w:eastAsia="標楷體" w:hAnsi="標楷體"/>
              </w:rPr>
              <w:t>來，收獲良多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/>
              </w:rPr>
              <w:t>很感謝。</w:t>
            </w:r>
          </w:p>
          <w:p w:rsidR="00914DCB" w:rsidRDefault="00914DCB" w:rsidP="00914DC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15、</w:t>
            </w:r>
            <w:r>
              <w:rPr>
                <w:rFonts w:ascii="標楷體" w:eastAsia="標楷體" w:hAnsi="標楷體"/>
              </w:rPr>
              <w:t>在正</w:t>
            </w:r>
            <w:r>
              <w:rPr>
                <w:rFonts w:ascii="標楷體" w:eastAsia="標楷體" w:hAnsi="標楷體" w:hint="eastAsia"/>
              </w:rPr>
              <w:t>式</w:t>
            </w:r>
            <w:r>
              <w:rPr>
                <w:rFonts w:ascii="標楷體" w:eastAsia="標楷體" w:hAnsi="標楷體"/>
              </w:rPr>
              <w:t>進入程式設計之前，如何</w:t>
            </w:r>
            <w:r>
              <w:rPr>
                <w:rFonts w:ascii="標楷體" w:eastAsia="標楷體" w:hAnsi="標楷體" w:hint="eastAsia"/>
              </w:rPr>
              <w:t>與</w:t>
            </w:r>
            <w:r>
              <w:rPr>
                <w:rFonts w:ascii="標楷體" w:eastAsia="標楷體" w:hAnsi="標楷體"/>
              </w:rPr>
              <w:t>生活情境連結，將程式中隱</w:t>
            </w:r>
            <w:r>
              <w:rPr>
                <w:rFonts w:ascii="標楷體" w:eastAsia="標楷體" w:hAnsi="標楷體" w:hint="eastAsia"/>
              </w:rPr>
              <w:t>含</w:t>
            </w:r>
            <w:r>
              <w:rPr>
                <w:rFonts w:ascii="標楷體" w:eastAsia="標楷體" w:hAnsi="標楷體"/>
              </w:rPr>
              <w:t>的資訊觀念</w:t>
            </w:r>
            <w:r>
              <w:rPr>
                <w:rFonts w:ascii="標楷體" w:eastAsia="標楷體" w:hAnsi="標楷體" w:hint="eastAsia"/>
              </w:rPr>
              <w:t>導</w:t>
            </w:r>
            <w:r>
              <w:rPr>
                <w:rFonts w:ascii="標楷體" w:eastAsia="標楷體" w:hAnsi="標楷體"/>
              </w:rPr>
              <w:t>入</w:t>
            </w:r>
            <w:r>
              <w:rPr>
                <w:rFonts w:ascii="標楷體" w:eastAsia="標楷體" w:hAnsi="標楷體" w:hint="eastAsia"/>
              </w:rPr>
              <w:t>學</w:t>
            </w:r>
            <w:r>
              <w:rPr>
                <w:rFonts w:ascii="標楷體" w:eastAsia="標楷體" w:hAnsi="標楷體"/>
              </w:rPr>
              <w:t>生腦中，做了很好的示範。</w:t>
            </w:r>
          </w:p>
          <w:p w:rsidR="00914DCB" w:rsidRPr="00914DCB" w:rsidRDefault="00914DCB" w:rsidP="00914DC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16</w:t>
            </w:r>
            <w:r>
              <w:rPr>
                <w:rFonts w:ascii="標楷體" w:eastAsia="標楷體" w:hAnsi="標楷體" w:hint="eastAsia"/>
              </w:rPr>
              <w:t>、更</w:t>
            </w:r>
            <w:r>
              <w:rPr>
                <w:rFonts w:ascii="標楷體" w:eastAsia="標楷體" w:hAnsi="標楷體"/>
              </w:rPr>
              <w:t>加清楚科技領</w:t>
            </w:r>
            <w:r>
              <w:rPr>
                <w:rFonts w:ascii="標楷體" w:eastAsia="標楷體" w:hAnsi="標楷體" w:hint="eastAsia"/>
              </w:rPr>
              <w:t>綱</w:t>
            </w:r>
            <w:r>
              <w:rPr>
                <w:rFonts w:ascii="標楷體" w:eastAsia="標楷體" w:hAnsi="標楷體"/>
              </w:rPr>
              <w:t>的核心素養，與應教授的</w:t>
            </w:r>
            <w:r>
              <w:rPr>
                <w:rFonts w:ascii="標楷體" w:eastAsia="標楷體" w:hAnsi="標楷體" w:hint="eastAsia"/>
              </w:rPr>
              <w:t>學</w:t>
            </w:r>
            <w:r>
              <w:rPr>
                <w:rFonts w:ascii="標楷體" w:eastAsia="標楷體" w:hAnsi="標楷體"/>
              </w:rPr>
              <w:t>習內容，及對應的學生學習表現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0A1D7E" w:rsidRPr="00914DCB" w:rsidRDefault="000A1D7E" w:rsidP="00B71A96">
            <w:pPr>
              <w:pStyle w:val="a3"/>
              <w:widowControl/>
              <w:spacing w:line="240" w:lineRule="atLeast"/>
              <w:ind w:leftChars="0" w:left="482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4429D8" w:rsidRPr="004429D8" w:rsidTr="006F661C">
        <w:trPr>
          <w:trHeight w:val="821"/>
          <w:jc w:val="center"/>
        </w:trPr>
        <w:tc>
          <w:tcPr>
            <w:tcW w:w="1080" w:type="dxa"/>
          </w:tcPr>
          <w:p w:rsidR="00DA4BD6" w:rsidRPr="004429D8" w:rsidRDefault="00DA4BD6" w:rsidP="006F661C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4429D8">
              <w:rPr>
                <w:rFonts w:ascii="標楷體" w:eastAsia="標楷體" w:hAnsi="標楷體" w:hint="eastAsia"/>
                <w:b/>
              </w:rPr>
              <w:lastRenderedPageBreak/>
              <w:t>(四)</w:t>
            </w:r>
          </w:p>
          <w:p w:rsidR="00DA4BD6" w:rsidRPr="004429D8" w:rsidRDefault="00DA4BD6" w:rsidP="006F661C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4429D8">
              <w:rPr>
                <w:rFonts w:ascii="標楷體" w:eastAsia="標楷體" w:hAnsi="標楷體" w:hint="eastAsia"/>
                <w:b/>
              </w:rPr>
              <w:t>教師</w:t>
            </w:r>
          </w:p>
          <w:p w:rsidR="00DA4BD6" w:rsidRPr="004429D8" w:rsidRDefault="00DA4BD6" w:rsidP="006F661C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4429D8">
              <w:rPr>
                <w:rFonts w:ascii="標楷體" w:eastAsia="標楷體" w:hAnsi="標楷體" w:hint="eastAsia"/>
                <w:b/>
              </w:rPr>
              <w:t>實際</w:t>
            </w:r>
          </w:p>
          <w:p w:rsidR="00DA4BD6" w:rsidRPr="004429D8" w:rsidRDefault="00DA4BD6" w:rsidP="006F661C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4429D8">
              <w:rPr>
                <w:rFonts w:ascii="標楷體" w:eastAsia="標楷體" w:hAnsi="標楷體" w:hint="eastAsia"/>
                <w:b/>
              </w:rPr>
              <w:t>運用</w:t>
            </w:r>
          </w:p>
          <w:p w:rsidR="00DA4BD6" w:rsidRPr="004429D8" w:rsidRDefault="00DA4BD6" w:rsidP="006F661C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4429D8">
              <w:rPr>
                <w:rFonts w:ascii="標楷體" w:eastAsia="標楷體" w:hAnsi="標楷體" w:hint="eastAsia"/>
                <w:b/>
              </w:rPr>
              <w:t>於課</w:t>
            </w:r>
          </w:p>
          <w:p w:rsidR="00DA4BD6" w:rsidRPr="004429D8" w:rsidRDefault="00DA4BD6" w:rsidP="006F661C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4429D8">
              <w:rPr>
                <w:rFonts w:ascii="標楷體" w:eastAsia="標楷體" w:hAnsi="標楷體" w:hint="eastAsia"/>
                <w:b/>
              </w:rPr>
              <w:t>堂教</w:t>
            </w:r>
          </w:p>
          <w:p w:rsidR="00DA4BD6" w:rsidRPr="004429D8" w:rsidRDefault="00DA4BD6" w:rsidP="006F661C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4429D8">
              <w:rPr>
                <w:rFonts w:ascii="標楷體" w:eastAsia="標楷體" w:hAnsi="標楷體" w:hint="eastAsia"/>
                <w:b/>
              </w:rPr>
              <w:t>學之</w:t>
            </w:r>
          </w:p>
          <w:p w:rsidR="00DA4BD6" w:rsidRPr="004429D8" w:rsidRDefault="00DA4BD6" w:rsidP="006F661C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4429D8">
              <w:rPr>
                <w:rFonts w:ascii="標楷體" w:eastAsia="標楷體" w:hAnsi="標楷體" w:hint="eastAsia"/>
                <w:b/>
              </w:rPr>
              <w:t>情形</w:t>
            </w:r>
          </w:p>
        </w:tc>
        <w:tc>
          <w:tcPr>
            <w:tcW w:w="9543" w:type="dxa"/>
            <w:vAlign w:val="center"/>
          </w:tcPr>
          <w:p w:rsidR="00F42D1F" w:rsidRDefault="008E3321" w:rsidP="00914DCB">
            <w:pPr>
              <w:ind w:left="223" w:hangingChars="93" w:hanging="223"/>
              <w:rPr>
                <w:rFonts w:ascii="標楷體" w:eastAsia="標楷體" w:hAnsi="標楷體"/>
              </w:rPr>
            </w:pPr>
            <w:r w:rsidRPr="004429D8">
              <w:rPr>
                <w:rFonts w:ascii="標楷體" w:eastAsia="標楷體" w:hAnsi="標楷體" w:hint="eastAsia"/>
              </w:rPr>
              <w:t>1</w:t>
            </w:r>
            <w:r w:rsidR="00914DCB">
              <w:rPr>
                <w:rFonts w:ascii="標楷體" w:eastAsia="標楷體" w:hAnsi="標楷體" w:hint="eastAsia"/>
              </w:rPr>
              <w:t>、考慮</w:t>
            </w:r>
            <w:r w:rsidR="00914DCB">
              <w:rPr>
                <w:rFonts w:ascii="標楷體" w:eastAsia="標楷體" w:hAnsi="標楷體"/>
              </w:rPr>
              <w:t>應用於課程中，</w:t>
            </w:r>
            <w:r w:rsidR="00914DCB">
              <w:rPr>
                <w:rFonts w:ascii="標楷體" w:eastAsia="標楷體" w:hAnsi="標楷體" w:hint="eastAsia"/>
              </w:rPr>
              <w:t>在</w:t>
            </w:r>
            <w:r w:rsidR="00914DCB">
              <w:rPr>
                <w:rFonts w:ascii="標楷體" w:eastAsia="標楷體" w:hAnsi="標楷體"/>
              </w:rPr>
              <w:t>進度</w:t>
            </w:r>
            <w:r w:rsidR="00914DCB">
              <w:rPr>
                <w:rFonts w:ascii="標楷體" w:eastAsia="標楷體" w:hAnsi="標楷體" w:hint="eastAsia"/>
              </w:rPr>
              <w:t>適</w:t>
            </w:r>
            <w:r w:rsidR="00914DCB">
              <w:rPr>
                <w:rFonts w:ascii="標楷體" w:eastAsia="標楷體" w:hAnsi="標楷體"/>
              </w:rPr>
              <w:t>合的時候導入。</w:t>
            </w:r>
          </w:p>
          <w:p w:rsidR="00914DCB" w:rsidRDefault="00914DCB" w:rsidP="00914DCB">
            <w:pPr>
              <w:ind w:left="223" w:hangingChars="93" w:hanging="22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、考</w:t>
            </w:r>
            <w:r>
              <w:rPr>
                <w:rFonts w:ascii="標楷體" w:eastAsia="標楷體" w:hAnsi="標楷體"/>
              </w:rPr>
              <w:t>慮應用，比如大隊接力就是排序演算</w:t>
            </w:r>
            <w:r>
              <w:rPr>
                <w:rFonts w:ascii="標楷體" w:eastAsia="標楷體" w:hAnsi="標楷體" w:hint="eastAsia"/>
              </w:rPr>
              <w:t>法</w:t>
            </w:r>
            <w:r>
              <w:rPr>
                <w:rFonts w:ascii="標楷體" w:eastAsia="標楷體" w:hAnsi="標楷體"/>
              </w:rPr>
              <w:t>的應</w:t>
            </w:r>
            <w:r>
              <w:rPr>
                <w:rFonts w:ascii="標楷體" w:eastAsia="標楷體" w:hAnsi="標楷體" w:hint="eastAsia"/>
              </w:rPr>
              <w:t>用</w:t>
            </w:r>
            <w:r>
              <w:rPr>
                <w:rFonts w:ascii="標楷體" w:eastAsia="標楷體" w:hAnsi="標楷體"/>
              </w:rPr>
              <w:t>實例。</w:t>
            </w:r>
          </w:p>
          <w:p w:rsidR="00914DCB" w:rsidRPr="00914DCB" w:rsidRDefault="00914DCB" w:rsidP="00914DCB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 w:rsidRPr="00914DCB">
              <w:rPr>
                <w:rFonts w:ascii="標楷體" w:eastAsia="標楷體" w:hAnsi="標楷體" w:hint="eastAsia"/>
              </w:rPr>
              <w:t>考</w:t>
            </w:r>
            <w:r w:rsidRPr="00914DCB">
              <w:rPr>
                <w:rFonts w:ascii="標楷體" w:eastAsia="標楷體" w:hAnsi="標楷體"/>
              </w:rPr>
              <w:t>慮應用於七年級的演算</w:t>
            </w:r>
            <w:r w:rsidRPr="00914DCB">
              <w:rPr>
                <w:rFonts w:ascii="標楷體" w:eastAsia="標楷體" w:hAnsi="標楷體" w:hint="eastAsia"/>
              </w:rPr>
              <w:t>法</w:t>
            </w:r>
            <w:r w:rsidRPr="00914DCB">
              <w:rPr>
                <w:rFonts w:ascii="標楷體" w:eastAsia="標楷體" w:hAnsi="標楷體"/>
              </w:rPr>
              <w:t>教學中。</w:t>
            </w:r>
          </w:p>
          <w:p w:rsidR="00914DCB" w:rsidRDefault="0087378D" w:rsidP="00914DCB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 w:rsidRPr="00914DCB">
              <w:rPr>
                <w:rFonts w:ascii="標楷體" w:eastAsia="標楷體" w:hAnsi="標楷體" w:hint="eastAsia"/>
              </w:rPr>
              <w:t>考</w:t>
            </w:r>
            <w:r w:rsidRPr="00914DCB">
              <w:rPr>
                <w:rFonts w:ascii="標楷體" w:eastAsia="標楷體" w:hAnsi="標楷體"/>
              </w:rPr>
              <w:t>慮應用</w:t>
            </w:r>
            <w:r>
              <w:rPr>
                <w:rFonts w:ascii="標楷體" w:eastAsia="標楷體" w:hAnsi="標楷體" w:hint="eastAsia"/>
              </w:rPr>
              <w:t>讓</w:t>
            </w:r>
            <w:r>
              <w:rPr>
                <w:rFonts w:ascii="標楷體" w:eastAsia="標楷體" w:hAnsi="標楷體"/>
              </w:rPr>
              <w:t>演算法更</w:t>
            </w:r>
            <w:r>
              <w:rPr>
                <w:rFonts w:ascii="標楷體" w:eastAsia="標楷體" w:hAnsi="標楷體" w:hint="eastAsia"/>
              </w:rPr>
              <w:t>生活</w:t>
            </w:r>
            <w:r>
              <w:rPr>
                <w:rFonts w:ascii="標楷體" w:eastAsia="標楷體" w:hAnsi="標楷體"/>
              </w:rPr>
              <w:t>化，貼近學生的生活層次，陣列的使用排序的概念。</w:t>
            </w:r>
          </w:p>
          <w:p w:rsidR="0087378D" w:rsidRDefault="0087378D" w:rsidP="00914DCB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 w:rsidRPr="00914DCB">
              <w:rPr>
                <w:rFonts w:ascii="標楷體" w:eastAsia="標楷體" w:hAnsi="標楷體" w:hint="eastAsia"/>
              </w:rPr>
              <w:t>考</w:t>
            </w:r>
            <w:r w:rsidRPr="00914DCB">
              <w:rPr>
                <w:rFonts w:ascii="標楷體" w:eastAsia="標楷體" w:hAnsi="標楷體"/>
              </w:rPr>
              <w:t>慮應用</w:t>
            </w:r>
            <w:r>
              <w:rPr>
                <w:rFonts w:ascii="標楷體" w:eastAsia="標楷體" w:hAnsi="標楷體" w:hint="eastAsia"/>
              </w:rPr>
              <w:t>於七</w:t>
            </w:r>
            <w:r>
              <w:rPr>
                <w:rFonts w:ascii="標楷體" w:eastAsia="標楷體" w:hAnsi="標楷體"/>
              </w:rPr>
              <w:t>年級</w:t>
            </w:r>
            <w:r>
              <w:rPr>
                <w:rFonts w:ascii="標楷體" w:eastAsia="標楷體" w:hAnsi="標楷體" w:hint="eastAsia"/>
              </w:rPr>
              <w:t>-生</w:t>
            </w:r>
            <w:r>
              <w:rPr>
                <w:rFonts w:ascii="標楷體" w:eastAsia="標楷體" w:hAnsi="標楷體"/>
              </w:rPr>
              <w:t>活中的</w:t>
            </w:r>
            <w:r>
              <w:rPr>
                <w:rFonts w:ascii="標楷體" w:eastAsia="標楷體" w:hAnsi="標楷體" w:hint="eastAsia"/>
              </w:rPr>
              <w:t>運</w:t>
            </w:r>
            <w:r>
              <w:rPr>
                <w:rFonts w:ascii="標楷體" w:eastAsia="標楷體" w:hAnsi="標楷體"/>
              </w:rPr>
              <w:t>算，八年級</w:t>
            </w:r>
            <w:r>
              <w:rPr>
                <w:rFonts w:ascii="標楷體" w:eastAsia="標楷體" w:hAnsi="標楷體" w:hint="eastAsia"/>
              </w:rPr>
              <w:t>-陣列</w:t>
            </w:r>
            <w:r>
              <w:rPr>
                <w:rFonts w:ascii="標楷體" w:eastAsia="標楷體" w:hAnsi="標楷體"/>
              </w:rPr>
              <w:t>、模組、</w:t>
            </w:r>
            <w:r>
              <w:rPr>
                <w:rFonts w:ascii="標楷體" w:eastAsia="標楷體" w:hAnsi="標楷體" w:hint="eastAsia"/>
              </w:rPr>
              <w:t>函</w:t>
            </w:r>
            <w:r>
              <w:rPr>
                <w:rFonts w:ascii="標楷體" w:eastAsia="標楷體" w:hAnsi="標楷體"/>
              </w:rPr>
              <w:t>數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87378D" w:rsidRDefault="0087378D" w:rsidP="00914DCB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 w:rsidRPr="00914DCB">
              <w:rPr>
                <w:rFonts w:ascii="標楷體" w:eastAsia="標楷體" w:hAnsi="標楷體" w:hint="eastAsia"/>
              </w:rPr>
              <w:t>考</w:t>
            </w:r>
            <w:r w:rsidRPr="00914DCB">
              <w:rPr>
                <w:rFonts w:ascii="標楷體" w:eastAsia="標楷體" w:hAnsi="標楷體"/>
              </w:rPr>
              <w:t>慮應用</w:t>
            </w:r>
            <w:r>
              <w:rPr>
                <w:rFonts w:ascii="標楷體" w:eastAsia="標楷體" w:hAnsi="標楷體" w:hint="eastAsia"/>
              </w:rPr>
              <w:t>於</w:t>
            </w:r>
            <w:r>
              <w:rPr>
                <w:rFonts w:ascii="標楷體" w:eastAsia="標楷體" w:hAnsi="標楷體"/>
              </w:rPr>
              <w:t>八年級</w:t>
            </w:r>
            <w:r>
              <w:rPr>
                <w:rFonts w:ascii="標楷體" w:eastAsia="標楷體" w:hAnsi="標楷體" w:hint="eastAsia"/>
              </w:rPr>
              <w:t>-演</w:t>
            </w:r>
            <w:r>
              <w:rPr>
                <w:rFonts w:ascii="標楷體" w:eastAsia="標楷體" w:hAnsi="標楷體"/>
              </w:rPr>
              <w:t>算法</w:t>
            </w:r>
            <w:r>
              <w:rPr>
                <w:rFonts w:ascii="標楷體" w:eastAsia="標楷體" w:hAnsi="標楷體" w:hint="eastAsia"/>
              </w:rPr>
              <w:t>(排</w:t>
            </w:r>
            <w:r>
              <w:rPr>
                <w:rFonts w:ascii="標楷體" w:eastAsia="標楷體" w:hAnsi="標楷體"/>
              </w:rPr>
              <w:t>序</w:t>
            </w:r>
            <w:r>
              <w:rPr>
                <w:rFonts w:ascii="標楷體" w:eastAsia="標楷體" w:hAnsi="標楷體" w:hint="eastAsia"/>
              </w:rPr>
              <w:t>)，</w:t>
            </w:r>
            <w:r>
              <w:rPr>
                <w:rFonts w:ascii="標楷體" w:eastAsia="標楷體" w:hAnsi="標楷體"/>
              </w:rPr>
              <w:t>陣列</w:t>
            </w:r>
            <w:r>
              <w:rPr>
                <w:rFonts w:ascii="標楷體" w:eastAsia="標楷體" w:hAnsi="標楷體" w:hint="eastAsia"/>
              </w:rPr>
              <w:t>(點</w:t>
            </w:r>
            <w:r>
              <w:rPr>
                <w:rFonts w:ascii="標楷體" w:eastAsia="標楷體" w:hAnsi="標楷體"/>
              </w:rPr>
              <w:t>飲料</w:t>
            </w:r>
            <w:r>
              <w:rPr>
                <w:rFonts w:ascii="標楷體" w:eastAsia="標楷體" w:hAnsi="標楷體" w:hint="eastAsia"/>
              </w:rPr>
              <w:t>)，</w:t>
            </w:r>
            <w:r>
              <w:rPr>
                <w:rFonts w:ascii="標楷體" w:eastAsia="標楷體" w:hAnsi="標楷體"/>
              </w:rPr>
              <w:t>函數</w:t>
            </w:r>
            <w:r>
              <w:rPr>
                <w:rFonts w:ascii="標楷體" w:eastAsia="標楷體" w:hAnsi="標楷體" w:hint="eastAsia"/>
              </w:rPr>
              <w:t>的</w:t>
            </w:r>
            <w:r>
              <w:rPr>
                <w:rFonts w:ascii="標楷體" w:eastAsia="標楷體" w:hAnsi="標楷體"/>
              </w:rPr>
              <w:t>教學。</w:t>
            </w:r>
          </w:p>
          <w:p w:rsidR="0087378D" w:rsidRDefault="0087378D" w:rsidP="00914DCB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 w:rsidRPr="00914DCB">
              <w:rPr>
                <w:rFonts w:ascii="標楷體" w:eastAsia="標楷體" w:hAnsi="標楷體" w:hint="eastAsia"/>
              </w:rPr>
              <w:t>考</w:t>
            </w:r>
            <w:r w:rsidRPr="00914DCB">
              <w:rPr>
                <w:rFonts w:ascii="標楷體" w:eastAsia="標楷體" w:hAnsi="標楷體"/>
              </w:rPr>
              <w:t>慮應用</w:t>
            </w:r>
            <w:r>
              <w:rPr>
                <w:rFonts w:ascii="標楷體" w:eastAsia="標楷體" w:hAnsi="標楷體" w:hint="eastAsia"/>
              </w:rPr>
              <w:t>生</w:t>
            </w:r>
            <w:r>
              <w:rPr>
                <w:rFonts w:ascii="標楷體" w:eastAsia="標楷體" w:hAnsi="標楷體"/>
              </w:rPr>
              <w:t>活情境融入校本課程的推動。</w:t>
            </w:r>
          </w:p>
          <w:p w:rsidR="0087378D" w:rsidRDefault="0087378D" w:rsidP="00914DCB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 w:rsidRPr="00914DCB">
              <w:rPr>
                <w:rFonts w:ascii="標楷體" w:eastAsia="標楷體" w:hAnsi="標楷體" w:hint="eastAsia"/>
              </w:rPr>
              <w:t>考</w:t>
            </w:r>
            <w:r w:rsidRPr="00914DCB">
              <w:rPr>
                <w:rFonts w:ascii="標楷體" w:eastAsia="標楷體" w:hAnsi="標楷體"/>
              </w:rPr>
              <w:t>慮應用</w:t>
            </w:r>
            <w:r>
              <w:rPr>
                <w:rFonts w:ascii="標楷體" w:eastAsia="標楷體" w:hAnsi="標楷體" w:hint="eastAsia"/>
              </w:rPr>
              <w:t>變</w:t>
            </w:r>
            <w:r>
              <w:rPr>
                <w:rFonts w:ascii="標楷體" w:eastAsia="標楷體" w:hAnsi="標楷體"/>
              </w:rPr>
              <w:t>數、函數及陣列在生活上的應用及代入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87378D" w:rsidRPr="00914DCB" w:rsidRDefault="0087378D" w:rsidP="00914DCB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 w:rsidRPr="00914DCB">
              <w:rPr>
                <w:rFonts w:ascii="標楷體" w:eastAsia="標楷體" w:hAnsi="標楷體" w:hint="eastAsia"/>
              </w:rPr>
              <w:t>考</w:t>
            </w:r>
            <w:r w:rsidRPr="00914DCB">
              <w:rPr>
                <w:rFonts w:ascii="標楷體" w:eastAsia="標楷體" w:hAnsi="標楷體"/>
              </w:rPr>
              <w:t>慮應用</w:t>
            </w:r>
            <w:r>
              <w:rPr>
                <w:rFonts w:ascii="標楷體" w:eastAsia="標楷體" w:hAnsi="標楷體" w:hint="eastAsia"/>
              </w:rPr>
              <w:t>於</w:t>
            </w:r>
            <w:r>
              <w:rPr>
                <w:rFonts w:ascii="標楷體" w:eastAsia="標楷體" w:hAnsi="標楷體"/>
              </w:rPr>
              <w:t>八年級資料課程</w:t>
            </w:r>
            <w:r>
              <w:rPr>
                <w:rFonts w:ascii="標楷體" w:eastAsia="標楷體" w:hAnsi="標楷體" w:hint="eastAsia"/>
              </w:rPr>
              <w:t>-陣</w:t>
            </w:r>
            <w:r>
              <w:rPr>
                <w:rFonts w:ascii="標楷體" w:eastAsia="標楷體" w:hAnsi="標楷體"/>
              </w:rPr>
              <w:t>列。</w:t>
            </w:r>
          </w:p>
          <w:p w:rsidR="000A1D7E" w:rsidRDefault="0087378D" w:rsidP="00F42D1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10、</w:t>
            </w:r>
            <w:r w:rsidRPr="00914DCB">
              <w:rPr>
                <w:rFonts w:ascii="標楷體" w:eastAsia="標楷體" w:hAnsi="標楷體" w:hint="eastAsia"/>
              </w:rPr>
              <w:t>考</w:t>
            </w:r>
            <w:r w:rsidRPr="00914DCB">
              <w:rPr>
                <w:rFonts w:ascii="標楷體" w:eastAsia="標楷體" w:hAnsi="標楷體"/>
              </w:rPr>
              <w:t>慮應用</w:t>
            </w:r>
            <w:r>
              <w:rPr>
                <w:rFonts w:ascii="標楷體" w:eastAsia="標楷體" w:hAnsi="標楷體" w:hint="eastAsia"/>
              </w:rPr>
              <w:t>於</w:t>
            </w:r>
            <w:r>
              <w:rPr>
                <w:rFonts w:ascii="標楷體" w:eastAsia="標楷體" w:hAnsi="標楷體"/>
              </w:rPr>
              <w:t>演算法概念的建構。</w:t>
            </w:r>
          </w:p>
          <w:p w:rsidR="0087378D" w:rsidRPr="0087378D" w:rsidRDefault="0087378D" w:rsidP="00F42D1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 w:hint="eastAsia"/>
              </w:rPr>
              <w:t>、</w:t>
            </w:r>
            <w:r w:rsidRPr="00914DCB">
              <w:rPr>
                <w:rFonts w:ascii="標楷體" w:eastAsia="標楷體" w:hAnsi="標楷體" w:hint="eastAsia"/>
              </w:rPr>
              <w:t>考</w:t>
            </w:r>
            <w:r w:rsidRPr="00914DCB">
              <w:rPr>
                <w:rFonts w:ascii="標楷體" w:eastAsia="標楷體" w:hAnsi="標楷體"/>
              </w:rPr>
              <w:t>慮應用</w:t>
            </w:r>
            <w:r>
              <w:rPr>
                <w:rFonts w:ascii="標楷體" w:eastAsia="標楷體" w:hAnsi="標楷體" w:hint="eastAsia"/>
              </w:rPr>
              <w:t>於</w:t>
            </w:r>
            <w:r>
              <w:rPr>
                <w:rFonts w:ascii="標楷體" w:eastAsia="標楷體" w:hAnsi="標楷體"/>
              </w:rPr>
              <w:t>八年級。</w:t>
            </w:r>
          </w:p>
        </w:tc>
      </w:tr>
      <w:tr w:rsidR="004429D8" w:rsidRPr="004429D8" w:rsidTr="006F661C">
        <w:trPr>
          <w:trHeight w:val="1368"/>
          <w:jc w:val="center"/>
        </w:trPr>
        <w:tc>
          <w:tcPr>
            <w:tcW w:w="1080" w:type="dxa"/>
          </w:tcPr>
          <w:p w:rsidR="00DA4BD6" w:rsidRPr="004429D8" w:rsidRDefault="00DA4BD6" w:rsidP="006F661C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4429D8">
              <w:rPr>
                <w:rFonts w:ascii="標楷體" w:eastAsia="標楷體" w:hAnsi="標楷體" w:hint="eastAsia"/>
                <w:b/>
              </w:rPr>
              <w:t>（五）</w:t>
            </w:r>
          </w:p>
          <w:p w:rsidR="00DA4BD6" w:rsidRPr="004429D8" w:rsidRDefault="00DA4BD6" w:rsidP="006F661C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4429D8">
              <w:rPr>
                <w:rFonts w:ascii="標楷體" w:eastAsia="標楷體" w:hAnsi="標楷體" w:hint="eastAsia"/>
                <w:b/>
              </w:rPr>
              <w:t>過程</w:t>
            </w:r>
          </w:p>
          <w:p w:rsidR="00DA4BD6" w:rsidRPr="004429D8" w:rsidRDefault="00DA4BD6" w:rsidP="006F661C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4429D8">
              <w:rPr>
                <w:rFonts w:ascii="標楷體" w:eastAsia="標楷體" w:hAnsi="標楷體" w:hint="eastAsia"/>
                <w:b/>
              </w:rPr>
              <w:t>檢討</w:t>
            </w:r>
          </w:p>
          <w:p w:rsidR="00DA4BD6" w:rsidRPr="004429D8" w:rsidRDefault="00DA4BD6" w:rsidP="006F661C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4429D8">
              <w:rPr>
                <w:rFonts w:ascii="標楷體" w:eastAsia="標楷體" w:hAnsi="標楷體" w:hint="eastAsia"/>
                <w:b/>
              </w:rPr>
              <w:t>與</w:t>
            </w:r>
          </w:p>
          <w:p w:rsidR="00DA4BD6" w:rsidRPr="004429D8" w:rsidRDefault="00DA4BD6" w:rsidP="006F661C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4429D8">
              <w:rPr>
                <w:rFonts w:ascii="標楷體" w:eastAsia="標楷體" w:hAnsi="標楷體" w:hint="eastAsia"/>
                <w:b/>
              </w:rPr>
              <w:t>未來</w:t>
            </w:r>
          </w:p>
          <w:p w:rsidR="00DA4BD6" w:rsidRPr="004429D8" w:rsidRDefault="00DA4BD6" w:rsidP="006F661C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4429D8">
              <w:rPr>
                <w:rFonts w:ascii="標楷體" w:eastAsia="標楷體" w:hAnsi="標楷體" w:hint="eastAsia"/>
                <w:b/>
              </w:rPr>
              <w:t>規劃</w:t>
            </w:r>
          </w:p>
          <w:p w:rsidR="00DA4BD6" w:rsidRPr="004429D8" w:rsidRDefault="00DA4BD6" w:rsidP="006F661C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4429D8">
              <w:rPr>
                <w:rFonts w:ascii="標楷體" w:eastAsia="標楷體" w:hAnsi="標楷體" w:hint="eastAsia"/>
                <w:b/>
              </w:rPr>
              <w:t>方向</w:t>
            </w:r>
          </w:p>
        </w:tc>
        <w:tc>
          <w:tcPr>
            <w:tcW w:w="9543" w:type="dxa"/>
          </w:tcPr>
          <w:p w:rsidR="00524273" w:rsidRPr="0026404C" w:rsidRDefault="00826476" w:rsidP="0026404C">
            <w:pPr>
              <w:pStyle w:val="a3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</w:rPr>
            </w:pPr>
            <w:r w:rsidRPr="0026404C">
              <w:rPr>
                <w:rFonts w:ascii="標楷體" w:eastAsia="標楷體" w:hAnsi="標楷體" w:hint="eastAsia"/>
              </w:rPr>
              <w:t>如何</w:t>
            </w:r>
            <w:r w:rsidRPr="0026404C">
              <w:rPr>
                <w:rFonts w:ascii="標楷體" w:eastAsia="標楷體" w:hAnsi="標楷體"/>
              </w:rPr>
              <w:t>改變學生對於</w:t>
            </w:r>
            <w:r w:rsidRPr="0026404C">
              <w:rPr>
                <w:rFonts w:ascii="標楷體" w:eastAsia="標楷體" w:hAnsi="標楷體" w:hint="eastAsia"/>
              </w:rPr>
              <w:t>3C之</w:t>
            </w:r>
            <w:r w:rsidRPr="0026404C">
              <w:rPr>
                <w:rFonts w:ascii="標楷體" w:eastAsia="標楷體" w:hAnsi="標楷體"/>
              </w:rPr>
              <w:t>觀念，不再只停留在娛樂的層面，進而擁抱運</w:t>
            </w:r>
            <w:r w:rsidRPr="0026404C">
              <w:rPr>
                <w:rFonts w:ascii="標楷體" w:eastAsia="標楷體" w:hAnsi="標楷體" w:hint="eastAsia"/>
              </w:rPr>
              <w:t>算</w:t>
            </w:r>
            <w:r w:rsidRPr="0026404C">
              <w:rPr>
                <w:rFonts w:ascii="標楷體" w:eastAsia="標楷體" w:hAnsi="標楷體"/>
              </w:rPr>
              <w:t>思維。</w:t>
            </w:r>
          </w:p>
          <w:p w:rsidR="00DA4BD6" w:rsidRPr="0026404C" w:rsidRDefault="0026404C" w:rsidP="00A700AF">
            <w:pPr>
              <w:pStyle w:val="a3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</w:rPr>
            </w:pPr>
            <w:r w:rsidRPr="0026404C">
              <w:rPr>
                <w:rFonts w:ascii="標楷體" w:eastAsia="標楷體" w:hAnsi="標楷體" w:hint="eastAsia"/>
              </w:rPr>
              <w:t>共</w:t>
            </w:r>
            <w:r w:rsidRPr="0026404C">
              <w:rPr>
                <w:rFonts w:ascii="標楷體" w:eastAsia="標楷體" w:hAnsi="標楷體"/>
              </w:rPr>
              <w:t>備、分享的教材內容很棒，</w:t>
            </w:r>
            <w:r w:rsidRPr="0026404C">
              <w:rPr>
                <w:rFonts w:ascii="標楷體" w:eastAsia="標楷體" w:hAnsi="標楷體" w:hint="eastAsia"/>
              </w:rPr>
              <w:t>盼</w:t>
            </w:r>
            <w:r w:rsidRPr="0026404C">
              <w:rPr>
                <w:rFonts w:ascii="標楷體" w:eastAsia="標楷體" w:hAnsi="標楷體"/>
              </w:rPr>
              <w:t>能持續辦理類研習，感謝。</w:t>
            </w:r>
          </w:p>
          <w:p w:rsidR="000A1D7E" w:rsidRPr="004429D8" w:rsidRDefault="000A1D7E" w:rsidP="00B71A96">
            <w:pPr>
              <w:pStyle w:val="a3"/>
              <w:ind w:leftChars="0" w:left="360"/>
              <w:rPr>
                <w:rFonts w:ascii="標楷體" w:eastAsia="標楷體" w:hAnsi="標楷體"/>
              </w:rPr>
            </w:pPr>
          </w:p>
        </w:tc>
      </w:tr>
      <w:tr w:rsidR="004429D8" w:rsidRPr="004429D8" w:rsidTr="006F661C">
        <w:trPr>
          <w:trHeight w:val="1158"/>
          <w:jc w:val="center"/>
        </w:trPr>
        <w:tc>
          <w:tcPr>
            <w:tcW w:w="1080" w:type="dxa"/>
          </w:tcPr>
          <w:p w:rsidR="00DA4BD6" w:rsidRPr="004429D8" w:rsidRDefault="00DA4BD6" w:rsidP="006F661C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4429D8">
              <w:rPr>
                <w:rFonts w:ascii="標楷體" w:eastAsia="標楷體" w:hAnsi="標楷體" w:hint="eastAsia"/>
                <w:b/>
              </w:rPr>
              <w:t>（六）</w:t>
            </w:r>
          </w:p>
          <w:p w:rsidR="00DA4BD6" w:rsidRPr="004429D8" w:rsidRDefault="00DA4BD6" w:rsidP="006F661C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4429D8">
              <w:rPr>
                <w:rFonts w:ascii="標楷體" w:eastAsia="標楷體" w:hAnsi="標楷體" w:hint="eastAsia"/>
                <w:b/>
              </w:rPr>
              <w:t>具體</w:t>
            </w:r>
          </w:p>
          <w:p w:rsidR="00DA4BD6" w:rsidRPr="004429D8" w:rsidRDefault="00DA4BD6" w:rsidP="006F661C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4429D8">
              <w:rPr>
                <w:rFonts w:ascii="標楷體" w:eastAsia="標楷體" w:hAnsi="標楷體" w:hint="eastAsia"/>
                <w:b/>
              </w:rPr>
              <w:t>建議</w:t>
            </w:r>
          </w:p>
        </w:tc>
        <w:tc>
          <w:tcPr>
            <w:tcW w:w="9543" w:type="dxa"/>
          </w:tcPr>
          <w:p w:rsidR="000F1A36" w:rsidRDefault="00524273" w:rsidP="0026404C">
            <w:pPr>
              <w:rPr>
                <w:rFonts w:ascii="標楷體" w:eastAsia="標楷體" w:hAnsi="標楷體"/>
              </w:rPr>
            </w:pPr>
            <w:r w:rsidRPr="004429D8">
              <w:rPr>
                <w:rFonts w:ascii="標楷體" w:eastAsia="標楷體" w:hAnsi="標楷體" w:hint="eastAsia"/>
              </w:rPr>
              <w:t>1</w:t>
            </w:r>
            <w:r w:rsidR="0026404C">
              <w:rPr>
                <w:rFonts w:ascii="標楷體" w:eastAsia="標楷體" w:hAnsi="標楷體" w:hint="eastAsia"/>
              </w:rPr>
              <w:t>、希望</w:t>
            </w:r>
            <w:r w:rsidR="0026404C">
              <w:rPr>
                <w:rFonts w:ascii="標楷體" w:eastAsia="標楷體" w:hAnsi="標楷體"/>
              </w:rPr>
              <w:t>能有</w:t>
            </w:r>
            <w:r w:rsidR="0026404C">
              <w:rPr>
                <w:rFonts w:ascii="標楷體" w:eastAsia="標楷體" w:hAnsi="標楷體" w:hint="eastAsia"/>
              </w:rPr>
              <w:t>更</w:t>
            </w:r>
            <w:r w:rsidR="0026404C">
              <w:rPr>
                <w:rFonts w:ascii="標楷體" w:eastAsia="標楷體" w:hAnsi="標楷體"/>
              </w:rPr>
              <w:t>多針對</w:t>
            </w:r>
            <w:r w:rsidR="0026404C">
              <w:rPr>
                <w:rFonts w:ascii="標楷體" w:eastAsia="標楷體" w:hAnsi="標楷體" w:hint="eastAsia"/>
              </w:rPr>
              <w:t>資料單</w:t>
            </w:r>
            <w:r w:rsidR="0026404C">
              <w:rPr>
                <w:rFonts w:ascii="標楷體" w:eastAsia="標楷體" w:hAnsi="標楷體"/>
              </w:rPr>
              <w:t>元的教學資源或課程示例。</w:t>
            </w:r>
          </w:p>
          <w:p w:rsidR="00DA4BD6" w:rsidRPr="004429D8" w:rsidRDefault="0026404C" w:rsidP="00014D35">
            <w:pPr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2、希</w:t>
            </w:r>
            <w:r>
              <w:rPr>
                <w:rFonts w:ascii="標楷體" w:eastAsia="標楷體" w:hAnsi="標楷體" w:cs="新細明體"/>
                <w:kern w:val="0"/>
              </w:rPr>
              <w:t>望能</w:t>
            </w:r>
            <w:r>
              <w:rPr>
                <w:rFonts w:ascii="標楷體" w:eastAsia="標楷體" w:hAnsi="標楷體" w:cs="新細明體" w:hint="eastAsia"/>
                <w:kern w:val="0"/>
              </w:rPr>
              <w:t>多</w:t>
            </w:r>
            <w:r>
              <w:rPr>
                <w:rFonts w:ascii="標楷體" w:eastAsia="標楷體" w:hAnsi="標楷體" w:cs="新細明體"/>
                <w:kern w:val="0"/>
              </w:rPr>
              <w:t>辦理此類可實際運用於教學現場的共備研習，或教學示例分</w:t>
            </w:r>
            <w:r>
              <w:rPr>
                <w:rFonts w:ascii="標楷體" w:eastAsia="標楷體" w:hAnsi="標楷體" w:cs="新細明體" w:hint="eastAsia"/>
                <w:kern w:val="0"/>
              </w:rPr>
              <w:t>享</w:t>
            </w:r>
            <w:r>
              <w:rPr>
                <w:rFonts w:ascii="標楷體" w:eastAsia="標楷體" w:hAnsi="標楷體" w:cs="新細明體"/>
                <w:kern w:val="0"/>
              </w:rPr>
              <w:t>。</w:t>
            </w:r>
          </w:p>
          <w:p w:rsidR="000A1D7E" w:rsidRPr="004429D8" w:rsidRDefault="000A1D7E" w:rsidP="00014D35">
            <w:pPr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:rsidR="00DA4BD6" w:rsidRDefault="00DA4BD6" w:rsidP="00DA4BD6">
      <w:pPr>
        <w:rPr>
          <w:rFonts w:ascii="標楷體" w:eastAsia="標楷體" w:hAnsi="標楷體"/>
          <w:b/>
          <w:sz w:val="28"/>
          <w:szCs w:val="28"/>
        </w:rPr>
      </w:pPr>
    </w:p>
    <w:p w:rsidR="000A1D7E" w:rsidRDefault="000A1D7E" w:rsidP="00DA4BD6">
      <w:pPr>
        <w:rPr>
          <w:rFonts w:ascii="標楷體" w:eastAsia="標楷體" w:hAnsi="標楷體"/>
          <w:b/>
          <w:sz w:val="28"/>
          <w:szCs w:val="28"/>
        </w:rPr>
      </w:pPr>
    </w:p>
    <w:p w:rsidR="0026404C" w:rsidRDefault="0026404C" w:rsidP="00DA4BD6">
      <w:pPr>
        <w:rPr>
          <w:rFonts w:ascii="標楷體" w:eastAsia="標楷體" w:hAnsi="標楷體"/>
          <w:b/>
          <w:sz w:val="28"/>
          <w:szCs w:val="28"/>
        </w:rPr>
      </w:pPr>
    </w:p>
    <w:p w:rsidR="0026404C" w:rsidRDefault="0026404C" w:rsidP="00DA4BD6">
      <w:pPr>
        <w:rPr>
          <w:rFonts w:ascii="標楷體" w:eastAsia="標楷體" w:hAnsi="標楷體"/>
          <w:b/>
          <w:sz w:val="28"/>
          <w:szCs w:val="28"/>
        </w:rPr>
      </w:pPr>
    </w:p>
    <w:p w:rsidR="00DA4BD6" w:rsidRDefault="00DA4BD6" w:rsidP="00DA4BD6">
      <w:pPr>
        <w:rPr>
          <w:rFonts w:ascii="標楷體" w:eastAsia="標楷體" w:hAnsi="標楷體"/>
          <w:b/>
        </w:rPr>
      </w:pPr>
      <w:r w:rsidRPr="00CA418A">
        <w:rPr>
          <w:rFonts w:ascii="標楷體" w:eastAsia="標楷體" w:hAnsi="標楷體" w:hint="eastAsia"/>
          <w:b/>
          <w:sz w:val="28"/>
          <w:szCs w:val="28"/>
        </w:rPr>
        <w:t>三、活動照片</w:t>
      </w:r>
      <w:r w:rsidRPr="00CA418A">
        <w:rPr>
          <w:rFonts w:ascii="標楷體" w:eastAsia="標楷體" w:hAnsi="標楷體" w:hint="eastAsia"/>
          <w:b/>
        </w:rPr>
        <w:t>（請貼上2-4張活動照片並附上說明）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4"/>
        <w:gridCol w:w="5102"/>
      </w:tblGrid>
      <w:tr w:rsidR="00DA4BD6" w:rsidRPr="00CA418A" w:rsidTr="006F661C">
        <w:trPr>
          <w:trHeight w:val="1887"/>
          <w:jc w:val="center"/>
        </w:trPr>
        <w:tc>
          <w:tcPr>
            <w:tcW w:w="5104" w:type="dxa"/>
            <w:shd w:val="clear" w:color="auto" w:fill="auto"/>
          </w:tcPr>
          <w:p w:rsidR="00DA4BD6" w:rsidRPr="000A1D7E" w:rsidRDefault="0053041B" w:rsidP="006F661C">
            <w:pPr>
              <w:rPr>
                <w:rFonts w:ascii="標楷體" w:eastAsia="標楷體" w:hAnsi="標楷體"/>
              </w:rPr>
            </w:pPr>
            <w:r w:rsidRPr="0053041B">
              <w:rPr>
                <w:rFonts w:ascii="標楷體" w:eastAsia="標楷體" w:hAnsi="標楷體"/>
                <w:noProof/>
              </w:rPr>
              <w:drawing>
                <wp:inline distT="0" distB="0" distL="0" distR="0" wp14:anchorId="5DAF2446" wp14:editId="230F86FF">
                  <wp:extent cx="2921330" cy="2189903"/>
                  <wp:effectExtent l="0" t="0" r="0" b="1270"/>
                  <wp:docPr id="3" name="圖片 3" descr="D:\學校教學\01科技輔導團\1091105資訊科技教學分享成果彙整\研習照片\資訊_201106_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學校教學\01科技輔導團\1091105資訊科技教學分享成果彙整\研習照片\資訊_201106_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2029" cy="2197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2" w:type="dxa"/>
            <w:shd w:val="clear" w:color="auto" w:fill="auto"/>
          </w:tcPr>
          <w:p w:rsidR="00DA4BD6" w:rsidRPr="00CA418A" w:rsidRDefault="0053041B" w:rsidP="006F661C">
            <w:pPr>
              <w:rPr>
                <w:rFonts w:ascii="標楷體" w:eastAsia="標楷體" w:hAnsi="標楷體"/>
              </w:rPr>
            </w:pPr>
            <w:r w:rsidRPr="0053041B"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2971800" cy="2228154"/>
                  <wp:effectExtent l="0" t="0" r="0" b="1270"/>
                  <wp:docPr id="9" name="圖片 9" descr="D:\學校教學\01科技輔導團\1091105資訊科技教學分享成果彙整\研習照片\IMAG72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學校教學\01科技輔導團\1091105資訊科技教學分享成果彙整\研習照片\IMAG72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7027" cy="2232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4BD6" w:rsidRPr="00CA418A" w:rsidTr="006F661C">
        <w:trPr>
          <w:trHeight w:val="359"/>
          <w:jc w:val="center"/>
        </w:trPr>
        <w:tc>
          <w:tcPr>
            <w:tcW w:w="5104" w:type="dxa"/>
            <w:shd w:val="clear" w:color="auto" w:fill="auto"/>
          </w:tcPr>
          <w:p w:rsidR="00DA4BD6" w:rsidRPr="00CA418A" w:rsidRDefault="00DA4BD6" w:rsidP="00B71A96">
            <w:pPr>
              <w:rPr>
                <w:rFonts w:ascii="標楷體" w:eastAsia="標楷體" w:hAnsi="標楷體"/>
              </w:rPr>
            </w:pPr>
            <w:r w:rsidRPr="00CA418A">
              <w:rPr>
                <w:rFonts w:ascii="標楷體" w:eastAsia="標楷體" w:hAnsi="標楷體" w:hint="eastAsia"/>
              </w:rPr>
              <w:t>說明：</w:t>
            </w:r>
            <w:r w:rsidR="0053041B">
              <w:rPr>
                <w:rFonts w:ascii="標楷體" w:eastAsia="標楷體" w:hAnsi="標楷體" w:hint="eastAsia"/>
              </w:rPr>
              <w:t>張校</w:t>
            </w:r>
            <w:r w:rsidR="0053041B">
              <w:rPr>
                <w:rFonts w:ascii="標楷體" w:eastAsia="標楷體" w:hAnsi="標楷體"/>
              </w:rPr>
              <w:t>長</w:t>
            </w:r>
            <w:r w:rsidR="000A1D7E">
              <w:rPr>
                <w:rFonts w:ascii="標楷體" w:eastAsia="標楷體" w:hAnsi="標楷體" w:hint="eastAsia"/>
              </w:rPr>
              <w:t>開場</w:t>
            </w:r>
          </w:p>
        </w:tc>
        <w:tc>
          <w:tcPr>
            <w:tcW w:w="5102" w:type="dxa"/>
            <w:shd w:val="clear" w:color="auto" w:fill="auto"/>
          </w:tcPr>
          <w:p w:rsidR="00DA4BD6" w:rsidRPr="00CA418A" w:rsidRDefault="00DA4BD6" w:rsidP="009D5F98">
            <w:pPr>
              <w:rPr>
                <w:rFonts w:ascii="標楷體" w:eastAsia="標楷體" w:hAnsi="標楷體"/>
              </w:rPr>
            </w:pPr>
            <w:r w:rsidRPr="00CA418A">
              <w:rPr>
                <w:rFonts w:ascii="標楷體" w:eastAsia="標楷體" w:hAnsi="標楷體" w:hint="eastAsia"/>
              </w:rPr>
              <w:t>說明：</w:t>
            </w:r>
            <w:bookmarkStart w:id="0" w:name="_GoBack"/>
            <w:bookmarkEnd w:id="0"/>
            <w:r w:rsidR="009D5F98">
              <w:rPr>
                <w:rFonts w:ascii="標楷體" w:eastAsia="標楷體" w:hAnsi="標楷體" w:cs="新細明體" w:hint="eastAsia"/>
                <w:bCs/>
                <w:kern w:val="0"/>
              </w:rPr>
              <w:t>資訊</w:t>
            </w:r>
            <w:r w:rsidR="009D5F98">
              <w:rPr>
                <w:rFonts w:ascii="標楷體" w:eastAsia="標楷體" w:hAnsi="標楷體" w:cs="新細明體"/>
                <w:bCs/>
                <w:kern w:val="0"/>
              </w:rPr>
              <w:t>科技</w:t>
            </w:r>
            <w:r w:rsidR="009D5F98">
              <w:rPr>
                <w:rFonts w:ascii="標楷體" w:eastAsia="標楷體" w:hAnsi="標楷體" w:cs="新細明體" w:hint="eastAsia"/>
                <w:bCs/>
                <w:kern w:val="0"/>
              </w:rPr>
              <w:t>素</w:t>
            </w:r>
            <w:r w:rsidR="009D5F98">
              <w:rPr>
                <w:rFonts w:ascii="標楷體" w:eastAsia="標楷體" w:hAnsi="標楷體" w:cs="新細明體"/>
                <w:bCs/>
                <w:kern w:val="0"/>
              </w:rPr>
              <w:t>養導向教學與評量示例分享</w:t>
            </w:r>
          </w:p>
        </w:tc>
      </w:tr>
      <w:tr w:rsidR="00DA4BD6" w:rsidRPr="00CA418A" w:rsidTr="006F661C">
        <w:trPr>
          <w:trHeight w:val="2138"/>
          <w:jc w:val="center"/>
        </w:trPr>
        <w:tc>
          <w:tcPr>
            <w:tcW w:w="5104" w:type="dxa"/>
            <w:shd w:val="clear" w:color="auto" w:fill="auto"/>
          </w:tcPr>
          <w:p w:rsidR="00DA4BD6" w:rsidRPr="00CA418A" w:rsidRDefault="009D5F98" w:rsidP="006F661C">
            <w:pPr>
              <w:rPr>
                <w:rFonts w:ascii="標楷體" w:eastAsia="標楷體" w:hAnsi="標楷體"/>
              </w:rPr>
            </w:pPr>
            <w:r w:rsidRPr="009D5F98"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2952750" cy="2212982"/>
                  <wp:effectExtent l="0" t="0" r="0" b="0"/>
                  <wp:docPr id="10" name="圖片 10" descr="D:\學校教學\01科技輔導團\1091105資訊科技教學分享成果彙整\研習照片\資訊_201106_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學校教學\01科技輔導團\1091105資訊科技教學分享成果彙整\研習照片\資訊_201106_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4234" cy="2221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2" w:type="dxa"/>
            <w:shd w:val="clear" w:color="auto" w:fill="auto"/>
          </w:tcPr>
          <w:p w:rsidR="00DA4BD6" w:rsidRPr="00CA418A" w:rsidRDefault="009D5F98" w:rsidP="006F661C">
            <w:pPr>
              <w:rPr>
                <w:rFonts w:ascii="標楷體" w:eastAsia="標楷體" w:hAnsi="標楷體"/>
              </w:rPr>
            </w:pPr>
            <w:r w:rsidRPr="009D5F98"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2952750" cy="2212982"/>
                  <wp:effectExtent l="0" t="0" r="0" b="0"/>
                  <wp:docPr id="11" name="圖片 11" descr="D:\學校教學\01科技輔導團\1091105資訊科技教學分享成果彙整\研習照片\資訊_201106_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學校教學\01科技輔導團\1091105資訊科技教學分享成果彙整\研習照片\資訊_201106_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1185" cy="2219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4BD6" w:rsidRPr="00CA418A" w:rsidTr="006F661C">
        <w:trPr>
          <w:trHeight w:val="350"/>
          <w:jc w:val="center"/>
        </w:trPr>
        <w:tc>
          <w:tcPr>
            <w:tcW w:w="5104" w:type="dxa"/>
            <w:shd w:val="clear" w:color="auto" w:fill="auto"/>
          </w:tcPr>
          <w:p w:rsidR="00DA4BD6" w:rsidRPr="00CA418A" w:rsidRDefault="00DA4BD6" w:rsidP="009D5F98">
            <w:pPr>
              <w:rPr>
                <w:rFonts w:ascii="標楷體" w:eastAsia="標楷體" w:hAnsi="標楷體"/>
              </w:rPr>
            </w:pPr>
            <w:r w:rsidRPr="00CA418A">
              <w:rPr>
                <w:rFonts w:ascii="標楷體" w:eastAsia="標楷體" w:hAnsi="標楷體" w:hint="eastAsia"/>
              </w:rPr>
              <w:t>說明：</w:t>
            </w:r>
            <w:r w:rsidR="003F1144">
              <w:rPr>
                <w:rFonts w:ascii="標楷體" w:eastAsia="標楷體" w:hAnsi="標楷體" w:hint="eastAsia"/>
              </w:rPr>
              <w:t>講師一邊帶入課堂實踐經驗，</w:t>
            </w:r>
            <w:r w:rsidR="009D5F98">
              <w:rPr>
                <w:rFonts w:ascii="標楷體" w:eastAsia="標楷體" w:hAnsi="標楷體" w:hint="eastAsia"/>
              </w:rPr>
              <w:t>一邊</w:t>
            </w:r>
            <w:r w:rsidR="003F1144">
              <w:rPr>
                <w:rFonts w:ascii="標楷體" w:eastAsia="標楷體" w:hAnsi="標楷體" w:hint="eastAsia"/>
              </w:rPr>
              <w:t>與學員進行分享交流</w:t>
            </w:r>
          </w:p>
        </w:tc>
        <w:tc>
          <w:tcPr>
            <w:tcW w:w="5102" w:type="dxa"/>
            <w:shd w:val="clear" w:color="auto" w:fill="auto"/>
          </w:tcPr>
          <w:p w:rsidR="00DA4BD6" w:rsidRPr="00CA418A" w:rsidRDefault="00DA4BD6" w:rsidP="009D5F9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說明：</w:t>
            </w:r>
            <w:r w:rsidR="009D5F98">
              <w:rPr>
                <w:rFonts w:ascii="標楷體" w:eastAsia="標楷體" w:hAnsi="標楷體" w:hint="eastAsia"/>
              </w:rPr>
              <w:t>講師導</w:t>
            </w:r>
            <w:r w:rsidR="009D5F98">
              <w:rPr>
                <w:rFonts w:ascii="標楷體" w:eastAsia="標楷體" w:hAnsi="標楷體"/>
              </w:rPr>
              <w:t>入課程概念</w:t>
            </w:r>
          </w:p>
        </w:tc>
      </w:tr>
      <w:tr w:rsidR="00DA4BD6" w:rsidRPr="00CA418A" w:rsidTr="006F661C">
        <w:trPr>
          <w:trHeight w:val="350"/>
          <w:jc w:val="center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012" w:rsidRPr="009D5F98" w:rsidRDefault="009D5F98" w:rsidP="009D5F98">
            <w:pPr>
              <w:jc w:val="center"/>
              <w:rPr>
                <w:rFonts w:ascii="標楷體" w:eastAsia="標楷體" w:hAnsi="標楷體"/>
              </w:rPr>
            </w:pPr>
            <w:r w:rsidRPr="009D5F98">
              <w:rPr>
                <w:rFonts w:ascii="標楷體" w:eastAsia="標楷體" w:hAnsi="標楷體"/>
                <w:noProof/>
              </w:rPr>
              <w:lastRenderedPageBreak/>
              <w:drawing>
                <wp:inline distT="0" distB="0" distL="0" distR="0">
                  <wp:extent cx="1890000" cy="2520000"/>
                  <wp:effectExtent l="0" t="0" r="0" b="0"/>
                  <wp:docPr id="12" name="圖片 12" descr="D:\學校教學\01科技輔導團\1091105資訊科技教學分享成果彙整\研習照片\資訊_201106_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學校教學\01科技輔導團\1091105資訊科技教學分享成果彙整\研習照片\資訊_201106_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0000" cy="25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D7E" w:rsidRPr="00CA418A" w:rsidRDefault="009D5F98" w:rsidP="006F661C">
            <w:pPr>
              <w:rPr>
                <w:rFonts w:ascii="標楷體" w:eastAsia="標楷體" w:hAnsi="標楷體"/>
              </w:rPr>
            </w:pPr>
            <w:r w:rsidRPr="009D5F98"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2945347" cy="2209800"/>
                  <wp:effectExtent l="0" t="0" r="7620" b="0"/>
                  <wp:docPr id="13" name="圖片 13" descr="D:\學校教學\01科技輔導團\1091105資訊科技教學分享成果彙整\研習照片\IMAG72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學校教學\01科技輔導團\1091105資訊科技教學分享成果彙整\研習照片\IMAG72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4321" cy="2216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4BD6" w:rsidRPr="00CA418A" w:rsidTr="00933BA0">
        <w:trPr>
          <w:trHeight w:val="70"/>
          <w:jc w:val="center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BD6" w:rsidRPr="00CA418A" w:rsidRDefault="00DA4BD6" w:rsidP="009D5F98">
            <w:pPr>
              <w:rPr>
                <w:rFonts w:ascii="標楷體" w:eastAsia="標楷體" w:hAnsi="標楷體"/>
              </w:rPr>
            </w:pPr>
            <w:r w:rsidRPr="00361054">
              <w:rPr>
                <w:rFonts w:ascii="標楷體" w:eastAsia="標楷體" w:hAnsi="標楷體" w:hint="eastAsia"/>
              </w:rPr>
              <w:t>說明：</w:t>
            </w:r>
            <w:r w:rsidR="009D5F98">
              <w:rPr>
                <w:rFonts w:ascii="標楷體" w:eastAsia="標楷體" w:hAnsi="標楷體" w:hint="eastAsia"/>
              </w:rPr>
              <w:t>講師</w:t>
            </w:r>
            <w:r w:rsidR="009D5F98">
              <w:rPr>
                <w:rFonts w:ascii="標楷體" w:eastAsia="標楷體" w:hAnsi="標楷體"/>
              </w:rPr>
              <w:t>與學員共同研</w:t>
            </w:r>
            <w:r w:rsidR="009D5F98">
              <w:rPr>
                <w:rFonts w:ascii="標楷體" w:eastAsia="標楷體" w:hAnsi="標楷體" w:hint="eastAsia"/>
              </w:rPr>
              <w:t>究</w:t>
            </w:r>
            <w:r w:rsidR="009D5F98">
              <w:rPr>
                <w:rFonts w:ascii="標楷體" w:eastAsia="標楷體" w:hAnsi="標楷體"/>
              </w:rPr>
              <w:t>領綱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BD6" w:rsidRPr="00CA418A" w:rsidRDefault="00DA4BD6" w:rsidP="00B71A96">
            <w:pPr>
              <w:rPr>
                <w:rFonts w:ascii="標楷體" w:eastAsia="標楷體" w:hAnsi="標楷體"/>
              </w:rPr>
            </w:pPr>
            <w:r w:rsidRPr="00361054">
              <w:rPr>
                <w:rFonts w:ascii="標楷體" w:eastAsia="標楷體" w:hAnsi="標楷體" w:hint="eastAsia"/>
              </w:rPr>
              <w:t>說明：</w:t>
            </w:r>
            <w:r w:rsidR="00B71A96" w:rsidRPr="00CA418A">
              <w:rPr>
                <w:rFonts w:ascii="標楷體" w:eastAsia="標楷體" w:hAnsi="標楷體"/>
              </w:rPr>
              <w:t xml:space="preserve"> </w:t>
            </w:r>
            <w:r w:rsidR="009D5F98">
              <w:rPr>
                <w:rFonts w:ascii="標楷體" w:eastAsia="標楷體" w:hAnsi="標楷體" w:hint="eastAsia"/>
              </w:rPr>
              <w:t>學員向</w:t>
            </w:r>
            <w:r w:rsidR="009D5F98">
              <w:rPr>
                <w:rFonts w:ascii="標楷體" w:eastAsia="標楷體" w:hAnsi="標楷體"/>
              </w:rPr>
              <w:t>講師請益教案撰寫方式</w:t>
            </w:r>
          </w:p>
        </w:tc>
      </w:tr>
    </w:tbl>
    <w:p w:rsidR="00430E31" w:rsidRDefault="0002422F"/>
    <w:sectPr w:rsidR="00430E3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22F" w:rsidRDefault="0002422F" w:rsidP="007D70EF">
      <w:r>
        <w:separator/>
      </w:r>
    </w:p>
  </w:endnote>
  <w:endnote w:type="continuationSeparator" w:id="0">
    <w:p w:rsidR="0002422F" w:rsidRDefault="0002422F" w:rsidP="007D7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22F" w:rsidRDefault="0002422F" w:rsidP="007D70EF">
      <w:r>
        <w:separator/>
      </w:r>
    </w:p>
  </w:footnote>
  <w:footnote w:type="continuationSeparator" w:id="0">
    <w:p w:rsidR="0002422F" w:rsidRDefault="0002422F" w:rsidP="007D7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426AA"/>
    <w:multiLevelType w:val="hybridMultilevel"/>
    <w:tmpl w:val="78887C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D101210"/>
    <w:multiLevelType w:val="hybridMultilevel"/>
    <w:tmpl w:val="C9BCE1F0"/>
    <w:lvl w:ilvl="0" w:tplc="597EB86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03E06ED"/>
    <w:multiLevelType w:val="hybridMultilevel"/>
    <w:tmpl w:val="2AECEEB0"/>
    <w:lvl w:ilvl="0" w:tplc="F7C4D1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5C16E5C"/>
    <w:multiLevelType w:val="hybridMultilevel"/>
    <w:tmpl w:val="1D7A2AB0"/>
    <w:lvl w:ilvl="0" w:tplc="6B4A8D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D4138A8"/>
    <w:multiLevelType w:val="hybridMultilevel"/>
    <w:tmpl w:val="8E8293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D797B09"/>
    <w:multiLevelType w:val="hybridMultilevel"/>
    <w:tmpl w:val="2BD84D0C"/>
    <w:lvl w:ilvl="0" w:tplc="66E82DC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F7B0A3A"/>
    <w:multiLevelType w:val="hybridMultilevel"/>
    <w:tmpl w:val="5094AC88"/>
    <w:lvl w:ilvl="0" w:tplc="97C87822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499728D"/>
    <w:multiLevelType w:val="hybridMultilevel"/>
    <w:tmpl w:val="94DAF3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BD6"/>
    <w:rsid w:val="00014D35"/>
    <w:rsid w:val="0002422F"/>
    <w:rsid w:val="00032D9A"/>
    <w:rsid w:val="000A1D7E"/>
    <w:rsid w:val="000F1A36"/>
    <w:rsid w:val="001310B6"/>
    <w:rsid w:val="0018611F"/>
    <w:rsid w:val="00203D47"/>
    <w:rsid w:val="0026404C"/>
    <w:rsid w:val="002B5ABB"/>
    <w:rsid w:val="003F1144"/>
    <w:rsid w:val="004429D8"/>
    <w:rsid w:val="004854EC"/>
    <w:rsid w:val="004E08C9"/>
    <w:rsid w:val="00524273"/>
    <w:rsid w:val="0053041B"/>
    <w:rsid w:val="00581012"/>
    <w:rsid w:val="005B578C"/>
    <w:rsid w:val="005E0812"/>
    <w:rsid w:val="0064538F"/>
    <w:rsid w:val="0066585C"/>
    <w:rsid w:val="006B0377"/>
    <w:rsid w:val="006E213F"/>
    <w:rsid w:val="006E258F"/>
    <w:rsid w:val="006E62CB"/>
    <w:rsid w:val="006F0700"/>
    <w:rsid w:val="006F25F4"/>
    <w:rsid w:val="0071197A"/>
    <w:rsid w:val="00721121"/>
    <w:rsid w:val="00755E3C"/>
    <w:rsid w:val="007B3FAA"/>
    <w:rsid w:val="007D70EF"/>
    <w:rsid w:val="007F31C9"/>
    <w:rsid w:val="00807913"/>
    <w:rsid w:val="008113EC"/>
    <w:rsid w:val="0082209B"/>
    <w:rsid w:val="00826476"/>
    <w:rsid w:val="0086280E"/>
    <w:rsid w:val="0087378D"/>
    <w:rsid w:val="008E3321"/>
    <w:rsid w:val="00914DCB"/>
    <w:rsid w:val="0091594C"/>
    <w:rsid w:val="00933BA0"/>
    <w:rsid w:val="00943C22"/>
    <w:rsid w:val="009D5F98"/>
    <w:rsid w:val="00A10D0A"/>
    <w:rsid w:val="00A87B52"/>
    <w:rsid w:val="00AB0C11"/>
    <w:rsid w:val="00B71A96"/>
    <w:rsid w:val="00B83606"/>
    <w:rsid w:val="00C55CC8"/>
    <w:rsid w:val="00D11A75"/>
    <w:rsid w:val="00D50D08"/>
    <w:rsid w:val="00DA4BD6"/>
    <w:rsid w:val="00DB0A30"/>
    <w:rsid w:val="00E629A8"/>
    <w:rsid w:val="00F42D1F"/>
    <w:rsid w:val="00F72B08"/>
    <w:rsid w:val="00F8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2FD99D"/>
  <w15:chartTrackingRefBased/>
  <w15:docId w15:val="{D05BFDB7-C30D-4684-8B92-F268DA845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BD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4E08C9"/>
    <w:pPr>
      <w:keepNext/>
      <w:widowControl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4BD6"/>
    <w:pPr>
      <w:ind w:leftChars="200" w:left="480"/>
    </w:pPr>
    <w:rPr>
      <w:rFonts w:ascii="Calibri" w:hAnsi="Calibri"/>
      <w:szCs w:val="22"/>
    </w:rPr>
  </w:style>
  <w:style w:type="table" w:styleId="a4">
    <w:name w:val="Table Grid"/>
    <w:basedOn w:val="a1"/>
    <w:uiPriority w:val="39"/>
    <w:rsid w:val="00DA4BD6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D70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D70EF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D70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D70EF"/>
    <w:rPr>
      <w:rFonts w:ascii="Times New Roman" w:eastAsia="新細明體" w:hAnsi="Times New Roman" w:cs="Times New Roman"/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4E08C9"/>
    <w:rPr>
      <w:rFonts w:ascii="Calibri Light" w:eastAsia="新細明體" w:hAnsi="Calibri Light" w:cs="Times New Roman"/>
      <w:b/>
      <w:bCs/>
      <w:kern w:val="52"/>
      <w:sz w:val="52"/>
      <w:szCs w:val="5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C7D7F-9B0B-41EA-8A93-6EAE371D7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248</Words>
  <Characters>1415</Characters>
  <Application>Microsoft Office Word</Application>
  <DocSecurity>0</DocSecurity>
  <Lines>11</Lines>
  <Paragraphs>3</Paragraphs>
  <ScaleCrop>false</ScaleCrop>
  <Company>OEM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Avy</cp:lastModifiedBy>
  <cp:revision>10</cp:revision>
  <dcterms:created xsi:type="dcterms:W3CDTF">2020-11-06T01:40:00Z</dcterms:created>
  <dcterms:modified xsi:type="dcterms:W3CDTF">2020-11-30T03:35:00Z</dcterms:modified>
</cp:coreProperties>
</file>