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B98" w:rsidRPr="00860A1C" w:rsidRDefault="00446BF6" w:rsidP="00446BF6">
      <w:pPr>
        <w:tabs>
          <w:tab w:val="left" w:pos="380"/>
        </w:tabs>
        <w:spacing w:line="480" w:lineRule="exact"/>
        <w:ind w:right="120"/>
        <w:jc w:val="center"/>
        <w:rPr>
          <w:rFonts w:ascii="標楷體" w:eastAsia="標楷體" w:hAnsi="標楷體" w:cs="標楷體"/>
          <w:sz w:val="32"/>
          <w:szCs w:val="32"/>
        </w:rPr>
      </w:pPr>
      <w:bookmarkStart w:id="0" w:name="_GoBack"/>
      <w:r w:rsidRPr="00860A1C">
        <w:rPr>
          <w:rFonts w:ascii="標楷體" w:eastAsia="標楷體" w:hAnsi="標楷體" w:cs="標楷體" w:hint="eastAsia"/>
          <w:sz w:val="32"/>
          <w:szCs w:val="32"/>
        </w:rPr>
        <w:t>嘉義市109學年度推動十二年國民基本教育精進國民中小學教學品質計畫</w:t>
      </w:r>
    </w:p>
    <w:p w:rsidR="00984B98" w:rsidRPr="00860A1C" w:rsidRDefault="00984B98" w:rsidP="00984B98">
      <w:pPr>
        <w:tabs>
          <w:tab w:val="left" w:pos="380"/>
        </w:tabs>
        <w:spacing w:line="480" w:lineRule="exact"/>
        <w:ind w:right="120"/>
        <w:jc w:val="center"/>
        <w:rPr>
          <w:rFonts w:eastAsia="標楷體"/>
          <w:sz w:val="32"/>
          <w:szCs w:val="32"/>
        </w:rPr>
      </w:pPr>
      <w:r w:rsidRPr="00860A1C">
        <w:rPr>
          <w:rFonts w:eastAsia="標楷體" w:hint="eastAsia"/>
          <w:sz w:val="32"/>
          <w:szCs w:val="32"/>
        </w:rPr>
        <w:t>教師專業社群暨科技教學共同備課、公開觀課、議課研習</w:t>
      </w:r>
    </w:p>
    <w:p w:rsidR="00860A1C" w:rsidRPr="00860A1C" w:rsidRDefault="00860A1C" w:rsidP="00984B98">
      <w:pPr>
        <w:tabs>
          <w:tab w:val="left" w:pos="380"/>
        </w:tabs>
        <w:spacing w:line="480" w:lineRule="exact"/>
        <w:ind w:right="120"/>
        <w:jc w:val="center"/>
        <w:rPr>
          <w:rFonts w:ascii="標楷體" w:eastAsia="標楷體" w:hAnsi="標楷體" w:cs="標楷體" w:hint="eastAsia"/>
          <w:sz w:val="32"/>
          <w:szCs w:val="32"/>
        </w:rPr>
      </w:pPr>
      <w:r w:rsidRPr="00860A1C">
        <w:rPr>
          <w:rFonts w:ascii="標楷體" w:eastAsia="標楷體" w:hAnsi="標楷體" w:cs="標楷體" w:hint="eastAsia"/>
          <w:sz w:val="32"/>
          <w:szCs w:val="32"/>
        </w:rPr>
        <w:t>共備會談紀錄表</w:t>
      </w:r>
    </w:p>
    <w:bookmarkEnd w:id="0"/>
    <w:p w:rsidR="00BC0F50" w:rsidRDefault="00996248">
      <w:pPr>
        <w:spacing w:line="20" w:lineRule="exact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-76196</wp:posOffset>
                </wp:positionH>
                <wp:positionV relativeFrom="paragraph">
                  <wp:posOffset>33659</wp:posOffset>
                </wp:positionV>
                <wp:extent cx="6715754" cy="0"/>
                <wp:effectExtent l="0" t="0" r="27946" b="1905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754" cy="0"/>
                        </a:xfrm>
                        <a:prstGeom prst="straightConnector1">
                          <a:avLst/>
                        </a:prstGeom>
                        <a:noFill/>
                        <a:ln w="6099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B46B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 1" o:spid="_x0000_s1026" type="#_x0000_t32" style="position:absolute;margin-left:-6pt;margin-top:2.65pt;width:528.8pt;height:0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" strokeweight=".16942mm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-76196</wp:posOffset>
                </wp:positionH>
                <wp:positionV relativeFrom="paragraph">
                  <wp:posOffset>1058546</wp:posOffset>
                </wp:positionV>
                <wp:extent cx="6715754" cy="0"/>
                <wp:effectExtent l="0" t="0" r="27946" b="1905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754" cy="0"/>
                        </a:xfrm>
                        <a:prstGeom prst="straightConnector1">
                          <a:avLst/>
                        </a:prstGeom>
                        <a:noFill/>
                        <a:ln w="6099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D42F9" id="Shape 2" o:spid="_x0000_s1026" type="#_x0000_t32" style="position:absolute;margin-left:-6pt;margin-top:83.35pt;width:528.8pt;height:0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" strokeweight=".16942mm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-73664</wp:posOffset>
                </wp:positionH>
                <wp:positionV relativeFrom="paragraph">
                  <wp:posOffset>31117</wp:posOffset>
                </wp:positionV>
                <wp:extent cx="0" cy="8775067"/>
                <wp:effectExtent l="0" t="0" r="19050" b="26033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75067"/>
                        </a:xfrm>
                        <a:prstGeom prst="straightConnector1">
                          <a:avLst/>
                        </a:prstGeom>
                        <a:noFill/>
                        <a:ln w="6099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CDF09D" id="Shape 3" o:spid="_x0000_s1026" type="#_x0000_t32" style="position:absolute;margin-left:-5.8pt;margin-top:2.45pt;width:0;height:690.95pt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" strokeweight=".16942mm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6636386</wp:posOffset>
                </wp:positionH>
                <wp:positionV relativeFrom="paragraph">
                  <wp:posOffset>31117</wp:posOffset>
                </wp:positionV>
                <wp:extent cx="0" cy="8775067"/>
                <wp:effectExtent l="0" t="0" r="19050" b="26033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75067"/>
                        </a:xfrm>
                        <a:prstGeom prst="straightConnector1">
                          <a:avLst/>
                        </a:prstGeom>
                        <a:noFill/>
                        <a:ln w="6099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2F9555" id="Shape 4" o:spid="_x0000_s1026" type="#_x0000_t32" style="position:absolute;margin-left:522.55pt;margin-top:2.45pt;width:0;height:690.95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" strokeweight=".16942mm">
                <v:stroke joinstyle="miter"/>
              </v:shape>
            </w:pict>
          </mc:Fallback>
        </mc:AlternateContent>
      </w:r>
    </w:p>
    <w:p w:rsidR="00BC0F50" w:rsidRDefault="00BC0F50">
      <w:pPr>
        <w:spacing w:line="141" w:lineRule="exact"/>
        <w:rPr>
          <w:sz w:val="24"/>
          <w:szCs w:val="24"/>
        </w:rPr>
      </w:pPr>
    </w:p>
    <w:p w:rsidR="00BC0F50" w:rsidRPr="00FD4F1B" w:rsidRDefault="00996248">
      <w:pPr>
        <w:tabs>
          <w:tab w:val="left" w:pos="3340"/>
        </w:tabs>
        <w:spacing w:line="336" w:lineRule="exact"/>
      </w:pPr>
      <w:r>
        <w:rPr>
          <w:rFonts w:ascii="標楷體" w:eastAsia="標楷體" w:hAnsi="標楷體" w:cs="標楷體"/>
          <w:sz w:val="28"/>
          <w:szCs w:val="28"/>
        </w:rPr>
        <w:t>授課教師：_</w:t>
      </w:r>
      <w:r w:rsidR="00FD4F1B">
        <w:rPr>
          <w:rFonts w:ascii="標楷體" w:eastAsia="標楷體" w:hAnsi="標楷體" w:cs="標楷體" w:hint="eastAsia"/>
          <w:sz w:val="28"/>
          <w:szCs w:val="28"/>
        </w:rPr>
        <w:t>蔡依琳</w:t>
      </w:r>
      <w:r>
        <w:rPr>
          <w:rFonts w:ascii="標楷體" w:eastAsia="標楷體" w:hAnsi="標楷體" w:cs="標楷體"/>
          <w:sz w:val="28"/>
          <w:szCs w:val="28"/>
        </w:rPr>
        <w:t>_</w:t>
      </w:r>
      <w:r>
        <w:rPr>
          <w:rFonts w:ascii="標楷體" w:eastAsia="標楷體" w:hAnsi="標楷體" w:cs="標楷體"/>
          <w:sz w:val="27"/>
          <w:szCs w:val="27"/>
        </w:rPr>
        <w:t>回饋人員：_</w:t>
      </w:r>
      <w:r w:rsidR="009E0B5B">
        <w:rPr>
          <w:rFonts w:ascii="標楷體" w:eastAsia="標楷體" w:hAnsi="標楷體" w:cs="標楷體" w:hint="eastAsia"/>
          <w:sz w:val="27"/>
          <w:szCs w:val="27"/>
        </w:rPr>
        <w:t>李彩綾、張明正、</w:t>
      </w:r>
      <w:r w:rsidR="005945D6">
        <w:rPr>
          <w:rFonts w:ascii="標楷體" w:eastAsia="標楷體" w:hAnsi="標楷體" w:cs="標楷體" w:hint="eastAsia"/>
          <w:sz w:val="27"/>
          <w:szCs w:val="27"/>
        </w:rPr>
        <w:t>吳妍註、吳孟龍、黃暉欽</w:t>
      </w:r>
      <w:r w:rsidR="0047329F">
        <w:rPr>
          <w:rFonts w:ascii="標楷體" w:eastAsia="標楷體" w:hAnsi="標楷體" w:cs="標楷體"/>
          <w:sz w:val="27"/>
          <w:szCs w:val="27"/>
        </w:rPr>
        <w:t>___</w:t>
      </w:r>
    </w:p>
    <w:p w:rsidR="00BC0F50" w:rsidRDefault="00BC0F50">
      <w:pPr>
        <w:spacing w:line="144" w:lineRule="exact"/>
        <w:rPr>
          <w:sz w:val="24"/>
          <w:szCs w:val="24"/>
        </w:rPr>
      </w:pPr>
    </w:p>
    <w:p w:rsidR="00BC0F50" w:rsidRDefault="00996248">
      <w:pPr>
        <w:spacing w:line="336" w:lineRule="exact"/>
      </w:pPr>
      <w:r>
        <w:rPr>
          <w:rFonts w:ascii="標楷體" w:eastAsia="標楷體" w:hAnsi="標楷體" w:cs="標楷體"/>
          <w:sz w:val="28"/>
          <w:szCs w:val="28"/>
        </w:rPr>
        <w:t>教學單元：__</w:t>
      </w:r>
      <w:r w:rsidR="0047329F">
        <w:rPr>
          <w:rFonts w:ascii="標楷體" w:eastAsia="標楷體" w:hAnsi="標楷體" w:cs="標楷體" w:hint="eastAsia"/>
          <w:sz w:val="28"/>
          <w:szCs w:val="28"/>
        </w:rPr>
        <w:t>義大利麵棉花糖塔</w:t>
      </w:r>
      <w:r>
        <w:rPr>
          <w:rFonts w:ascii="標楷體" w:eastAsia="標楷體" w:hAnsi="標楷體" w:cs="標楷體"/>
          <w:sz w:val="28"/>
          <w:szCs w:val="28"/>
        </w:rPr>
        <w:t>___；教學節次：共_</w:t>
      </w:r>
      <w:r w:rsidR="0047329F"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>__節，本次教學為第_</w:t>
      </w:r>
      <w:r w:rsidR="0047329F"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>_節</w:t>
      </w:r>
    </w:p>
    <w:p w:rsidR="00BC0F50" w:rsidRDefault="00BC0F50">
      <w:pPr>
        <w:spacing w:line="144" w:lineRule="exact"/>
        <w:rPr>
          <w:sz w:val="24"/>
          <w:szCs w:val="24"/>
        </w:rPr>
      </w:pPr>
    </w:p>
    <w:p w:rsidR="00BC0F50" w:rsidRDefault="00996248">
      <w:pPr>
        <w:tabs>
          <w:tab w:val="left" w:pos="5440"/>
        </w:tabs>
        <w:spacing w:line="336" w:lineRule="exact"/>
      </w:pPr>
      <w:r>
        <w:rPr>
          <w:rFonts w:ascii="標楷體" w:eastAsia="標楷體" w:hAnsi="標楷體" w:cs="標楷體"/>
          <w:sz w:val="28"/>
          <w:szCs w:val="28"/>
        </w:rPr>
        <w:t>觀察前會談(備課)日期：_</w:t>
      </w:r>
      <w:r w:rsidR="005945D6">
        <w:rPr>
          <w:rFonts w:ascii="標楷體" w:eastAsia="標楷體" w:hAnsi="標楷體" w:cs="標楷體"/>
          <w:sz w:val="28"/>
          <w:szCs w:val="28"/>
        </w:rPr>
        <w:t>109</w:t>
      </w:r>
      <w:r>
        <w:rPr>
          <w:rFonts w:ascii="標楷體" w:eastAsia="標楷體" w:hAnsi="標楷體" w:cs="標楷體"/>
          <w:sz w:val="28"/>
          <w:szCs w:val="28"/>
        </w:rPr>
        <w:t>_年_</w:t>
      </w:r>
      <w:r w:rsidR="005945D6">
        <w:rPr>
          <w:rFonts w:ascii="標楷體" w:eastAsia="標楷體" w:hAnsi="標楷體" w:cs="標楷體"/>
          <w:sz w:val="28"/>
          <w:szCs w:val="28"/>
        </w:rPr>
        <w:t>12</w:t>
      </w:r>
      <w:r>
        <w:rPr>
          <w:rFonts w:ascii="標楷體" w:eastAsia="標楷體" w:hAnsi="標楷體" w:cs="標楷體"/>
          <w:sz w:val="28"/>
          <w:szCs w:val="28"/>
        </w:rPr>
        <w:t>_月_</w:t>
      </w:r>
      <w:r w:rsidR="005945D6">
        <w:rPr>
          <w:rFonts w:ascii="標楷體" w:eastAsia="標楷體" w:hAnsi="標楷體" w:cs="標楷體"/>
          <w:sz w:val="28"/>
          <w:szCs w:val="28"/>
        </w:rPr>
        <w:t>24</w:t>
      </w:r>
      <w:r>
        <w:rPr>
          <w:rFonts w:ascii="標楷體" w:eastAsia="標楷體" w:hAnsi="標楷體" w:cs="標楷體"/>
          <w:sz w:val="28"/>
          <w:szCs w:val="28"/>
        </w:rPr>
        <w:t>_日</w:t>
      </w:r>
      <w:r w:rsidR="005945D6">
        <w:rPr>
          <w:rFonts w:ascii="標楷體" w:eastAsia="標楷體" w:hAnsi="標楷體" w:cs="標楷體" w:hint="eastAsia"/>
          <w:sz w:val="28"/>
          <w:szCs w:val="28"/>
        </w:rPr>
        <w:t xml:space="preserve"> 9:00</w:t>
      </w:r>
      <w:r>
        <w:rPr>
          <w:sz w:val="20"/>
          <w:szCs w:val="20"/>
        </w:rPr>
        <w:tab/>
      </w:r>
      <w:r w:rsidR="005945D6">
        <w:rPr>
          <w:sz w:val="20"/>
          <w:szCs w:val="20"/>
        </w:rPr>
        <w:t xml:space="preserve"> </w:t>
      </w:r>
      <w:r>
        <w:rPr>
          <w:rFonts w:ascii="標楷體" w:eastAsia="標楷體" w:hAnsi="標楷體" w:cs="標楷體"/>
          <w:sz w:val="27"/>
          <w:szCs w:val="27"/>
        </w:rPr>
        <w:t>地點：_</w:t>
      </w:r>
      <w:r w:rsidR="005945D6">
        <w:rPr>
          <w:rFonts w:ascii="標楷體" w:eastAsia="標楷體" w:hAnsi="標楷體" w:cs="標楷體" w:hint="eastAsia"/>
          <w:sz w:val="27"/>
          <w:szCs w:val="27"/>
        </w:rPr>
        <w:t xml:space="preserve">本校專科三樓科技中心 </w:t>
      </w:r>
    </w:p>
    <w:p w:rsidR="00BC0F50" w:rsidRDefault="00BC0F50">
      <w:pPr>
        <w:spacing w:line="317" w:lineRule="exact"/>
        <w:rPr>
          <w:sz w:val="24"/>
          <w:szCs w:val="24"/>
        </w:rPr>
      </w:pPr>
    </w:p>
    <w:p w:rsidR="00BC0F50" w:rsidRPr="0023427C" w:rsidRDefault="00996248" w:rsidP="0023427C">
      <w:pPr>
        <w:pStyle w:val="a7"/>
        <w:numPr>
          <w:ilvl w:val="0"/>
          <w:numId w:val="1"/>
        </w:numPr>
        <w:spacing w:line="336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23427C">
        <w:rPr>
          <w:rFonts w:ascii="標楷體" w:eastAsia="標楷體" w:hAnsi="標楷體" w:cs="標楷體"/>
          <w:sz w:val="28"/>
          <w:szCs w:val="28"/>
        </w:rPr>
        <w:t>學習目標(含核心素養、學習表現與學習內容)：</w:t>
      </w:r>
    </w:p>
    <w:p w:rsidR="00902E5F" w:rsidRDefault="0023427C" w:rsidP="0023427C">
      <w:pPr>
        <w:pStyle w:val="a7"/>
        <w:spacing w:line="336" w:lineRule="exact"/>
        <w:ind w:leftChars="0" w:left="552"/>
        <w:rPr>
          <w:rFonts w:ascii="標楷體" w:eastAsia="標楷體" w:hAnsi="標楷體"/>
          <w:sz w:val="28"/>
          <w:szCs w:val="28"/>
        </w:rPr>
      </w:pPr>
      <w:r w:rsidRPr="0023427C">
        <w:rPr>
          <w:rFonts w:ascii="標楷體" w:eastAsia="標楷體" w:hAnsi="標楷體" w:hint="eastAsia"/>
          <w:sz w:val="28"/>
          <w:szCs w:val="28"/>
        </w:rPr>
        <w:t>核心素養:</w:t>
      </w:r>
      <w:r w:rsidR="00902E5F">
        <w:rPr>
          <w:rFonts w:ascii="標楷體" w:eastAsia="標楷體" w:hAnsi="標楷體"/>
          <w:sz w:val="28"/>
          <w:szCs w:val="28"/>
        </w:rPr>
        <w:t xml:space="preserve">A2 </w:t>
      </w:r>
      <w:r w:rsidR="00902E5F">
        <w:rPr>
          <w:rFonts w:ascii="標楷體" w:eastAsia="標楷體" w:hAnsi="標楷體" w:hint="eastAsia"/>
          <w:sz w:val="28"/>
          <w:szCs w:val="28"/>
        </w:rPr>
        <w:t>系統思考與解決問題</w:t>
      </w:r>
    </w:p>
    <w:p w:rsidR="0023427C" w:rsidRPr="0023427C" w:rsidRDefault="00902E5F" w:rsidP="0023427C">
      <w:pPr>
        <w:pStyle w:val="a7"/>
        <w:spacing w:line="336" w:lineRule="exact"/>
        <w:ind w:leftChars="0" w:left="5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23427C">
        <w:rPr>
          <w:rFonts w:ascii="標楷體" w:eastAsia="標楷體" w:hAnsi="標楷體" w:hint="eastAsia"/>
          <w:sz w:val="28"/>
          <w:szCs w:val="28"/>
        </w:rPr>
        <w:t>科</w:t>
      </w:r>
      <w:r>
        <w:rPr>
          <w:rFonts w:ascii="標楷體" w:eastAsia="標楷體" w:hAnsi="標楷體" w:hint="eastAsia"/>
          <w:sz w:val="28"/>
          <w:szCs w:val="28"/>
        </w:rPr>
        <w:t>-J</w:t>
      </w:r>
      <w:r>
        <w:rPr>
          <w:rFonts w:ascii="標楷體" w:eastAsia="標楷體" w:hAnsi="標楷體"/>
          <w:sz w:val="28"/>
          <w:szCs w:val="28"/>
        </w:rPr>
        <w:t xml:space="preserve">-A2 </w:t>
      </w:r>
      <w:r>
        <w:rPr>
          <w:rFonts w:ascii="標楷體" w:eastAsia="標楷體" w:hAnsi="標楷體" w:hint="eastAsia"/>
          <w:sz w:val="28"/>
          <w:szCs w:val="28"/>
        </w:rPr>
        <w:t>運用科技工具，理解與歸納問題，進而提出簡易的解決之道。</w:t>
      </w:r>
    </w:p>
    <w:p w:rsidR="00BC0F50" w:rsidRDefault="00BC0F50">
      <w:pPr>
        <w:spacing w:line="200" w:lineRule="exact"/>
        <w:rPr>
          <w:sz w:val="24"/>
          <w:szCs w:val="24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5234"/>
      </w:tblGrid>
      <w:tr w:rsidR="00902E5F" w:rsidRPr="002D1F94" w:rsidTr="005C68E5">
        <w:trPr>
          <w:jc w:val="center"/>
        </w:trPr>
        <w:tc>
          <w:tcPr>
            <w:tcW w:w="2841" w:type="dxa"/>
            <w:tcBorders>
              <w:tl2br w:val="single" w:sz="4" w:space="0" w:color="auto"/>
            </w:tcBorders>
            <w:shd w:val="clear" w:color="auto" w:fill="auto"/>
          </w:tcPr>
          <w:p w:rsidR="00902E5F" w:rsidRPr="002D1F94" w:rsidRDefault="00902E5F" w:rsidP="002F393D">
            <w:pPr>
              <w:spacing w:line="500" w:lineRule="exact"/>
              <w:ind w:firstLineChars="472" w:firstLine="1038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D1F94">
              <w:rPr>
                <w:rFonts w:ascii="標楷體" w:eastAsia="標楷體" w:hAnsi="標楷體" w:hint="eastAsia"/>
                <w:color w:val="000000" w:themeColor="text1"/>
                <w:szCs w:val="28"/>
              </w:rPr>
              <w:t>學習內容</w:t>
            </w:r>
          </w:p>
          <w:p w:rsidR="00902E5F" w:rsidRPr="002D1F94" w:rsidRDefault="00902E5F" w:rsidP="002F393D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1F94">
              <w:rPr>
                <w:rFonts w:ascii="標楷體" w:eastAsia="標楷體" w:hAnsi="標楷體" w:hint="eastAsia"/>
                <w:color w:val="000000" w:themeColor="text1"/>
                <w:szCs w:val="28"/>
              </w:rPr>
              <w:t>學習表現</w:t>
            </w:r>
          </w:p>
        </w:tc>
        <w:tc>
          <w:tcPr>
            <w:tcW w:w="5234" w:type="dxa"/>
            <w:shd w:val="clear" w:color="auto" w:fill="auto"/>
          </w:tcPr>
          <w:p w:rsidR="00902E5F" w:rsidRPr="002D1F94" w:rsidRDefault="00902E5F" w:rsidP="00902E5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1F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P</w:t>
            </w:r>
            <w:r w:rsidRPr="002D1F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-IV-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創意思考的方法</w:t>
            </w:r>
            <w:r w:rsidRPr="002D1F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902E5F" w:rsidRPr="002D1F94" w:rsidTr="005C68E5">
        <w:trPr>
          <w:jc w:val="center"/>
        </w:trPr>
        <w:tc>
          <w:tcPr>
            <w:tcW w:w="2841" w:type="dxa"/>
            <w:shd w:val="clear" w:color="auto" w:fill="auto"/>
          </w:tcPr>
          <w:p w:rsidR="00902E5F" w:rsidRPr="002D1F94" w:rsidRDefault="00902E5F" w:rsidP="002F393D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427C">
              <w:rPr>
                <w:rFonts w:ascii="標楷體" w:eastAsia="標楷體" w:hAnsi="標楷體" w:hint="eastAsia"/>
                <w:sz w:val="28"/>
                <w:szCs w:val="28"/>
              </w:rPr>
              <w:t>設c-IV-2 能在實作活動中展現創新思考的能力</w:t>
            </w:r>
          </w:p>
        </w:tc>
        <w:tc>
          <w:tcPr>
            <w:tcW w:w="5234" w:type="dxa"/>
            <w:shd w:val="clear" w:color="auto" w:fill="auto"/>
          </w:tcPr>
          <w:p w:rsidR="00902E5F" w:rsidRPr="002D1F94" w:rsidRDefault="00902E5F" w:rsidP="002F393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D1F94">
              <w:rPr>
                <w:rFonts w:ascii="標楷體" w:eastAsia="標楷體" w:hAnsi="標楷體" w:hint="eastAsia"/>
                <w:color w:val="000000" w:themeColor="text1"/>
                <w:szCs w:val="28"/>
              </w:rPr>
              <w:t>學習目標：</w:t>
            </w:r>
          </w:p>
          <w:p w:rsidR="00902E5F" w:rsidRPr="002D1F94" w:rsidRDefault="00902E5F" w:rsidP="002F393D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2D1F94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學生能創意發想，探究解決實作活動問題的方法</w:t>
            </w:r>
            <w:r w:rsidR="006211C5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透過圖文將構想具體表達出來</w:t>
            </w:r>
            <w:r w:rsidRPr="002D1F9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902E5F" w:rsidRPr="002D1F94" w:rsidRDefault="00902E5F" w:rsidP="002F393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CA6DD4" w:rsidRDefault="00CA6DD4">
      <w:pPr>
        <w:spacing w:line="385" w:lineRule="exact"/>
        <w:rPr>
          <w:sz w:val="24"/>
          <w:szCs w:val="24"/>
        </w:rPr>
      </w:pPr>
    </w:p>
    <w:p w:rsidR="00BC0F50" w:rsidRDefault="00996248" w:rsidP="00902E5F">
      <w:pPr>
        <w:pStyle w:val="a7"/>
        <w:numPr>
          <w:ilvl w:val="0"/>
          <w:numId w:val="1"/>
        </w:numPr>
        <w:spacing w:line="336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902E5F">
        <w:rPr>
          <w:rFonts w:ascii="標楷體" w:eastAsia="標楷體" w:hAnsi="標楷體" w:cs="標楷體"/>
          <w:sz w:val="28"/>
          <w:szCs w:val="28"/>
        </w:rPr>
        <w:t>學生經驗(含學生先備知識、起點行為、學生特性…等)：</w:t>
      </w:r>
    </w:p>
    <w:p w:rsidR="00902E5F" w:rsidRDefault="00902E5F" w:rsidP="00902E5F">
      <w:pPr>
        <w:pStyle w:val="a7"/>
        <w:numPr>
          <w:ilvl w:val="0"/>
          <w:numId w:val="2"/>
        </w:numPr>
        <w:spacing w:line="336" w:lineRule="exact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學生已經完成第一次的實作活動。</w:t>
      </w:r>
    </w:p>
    <w:p w:rsidR="00902E5F" w:rsidRPr="00902E5F" w:rsidRDefault="007B25DA" w:rsidP="00902E5F">
      <w:pPr>
        <w:pStyle w:val="a7"/>
        <w:numPr>
          <w:ilvl w:val="0"/>
          <w:numId w:val="2"/>
        </w:numPr>
        <w:spacing w:line="336" w:lineRule="exact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班上有聽障生、資源班學生、有ADHD症狀的學生、A1A2資優班學生。</w:t>
      </w:r>
    </w:p>
    <w:p w:rsidR="00BC0F50" w:rsidRDefault="00BC0F50">
      <w:pPr>
        <w:spacing w:line="384" w:lineRule="exact"/>
        <w:rPr>
          <w:sz w:val="24"/>
          <w:szCs w:val="24"/>
        </w:rPr>
      </w:pPr>
    </w:p>
    <w:p w:rsidR="00BC0F50" w:rsidRDefault="00996248">
      <w:pPr>
        <w:spacing w:line="336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三、教師教學預定流程與策略：</w:t>
      </w:r>
    </w:p>
    <w:p w:rsidR="00FE1FB2" w:rsidRDefault="00FE1FB2" w:rsidP="00CA6DD4">
      <w:pPr>
        <w:spacing w:line="336" w:lineRule="exact"/>
        <w:ind w:firstLineChars="253" w:firstLine="70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先重點提示上次製作義大利麵棉花糖塔的經驗，引起動機，讓學生進行腦力激盪，先將上次的作品畫在學習單上，各組進行討論探究上次可以再改進的地方，並記錄下來。</w:t>
      </w:r>
    </w:p>
    <w:p w:rsidR="00BC0F50" w:rsidRPr="00FE1FB2" w:rsidRDefault="00CA6DD4" w:rsidP="00FE1FB2">
      <w:pPr>
        <w:spacing w:line="336" w:lineRule="exact"/>
        <w:ind w:firstLineChars="253" w:firstLine="70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透過實際活動引導學生進行創意發想，再</w:t>
      </w:r>
      <w:r w:rsidRPr="00CA6DD4">
        <w:rPr>
          <w:rFonts w:ascii="標楷體" w:eastAsia="標楷體" w:hAnsi="標楷體" w:cs="標楷體" w:hint="eastAsia"/>
          <w:sz w:val="28"/>
          <w:szCs w:val="28"/>
        </w:rPr>
        <w:t>透過圖文將構想具體表達出來</w:t>
      </w:r>
      <w:r w:rsidR="00FE1FB2">
        <w:rPr>
          <w:rFonts w:ascii="標楷體" w:eastAsia="標楷體" w:hAnsi="標楷體" w:cs="標楷體" w:hint="eastAsia"/>
          <w:sz w:val="28"/>
          <w:szCs w:val="28"/>
        </w:rPr>
        <w:t>，畫在學習單上，並實際量測義大利棉花糖塔的高度。</w:t>
      </w:r>
    </w:p>
    <w:p w:rsidR="00BC0F50" w:rsidRDefault="00BC0F50">
      <w:pPr>
        <w:spacing w:line="225" w:lineRule="exact"/>
        <w:rPr>
          <w:sz w:val="24"/>
          <w:szCs w:val="24"/>
        </w:rPr>
      </w:pPr>
    </w:p>
    <w:p w:rsidR="00BC0F50" w:rsidRDefault="00996248" w:rsidP="00FE1FB2">
      <w:pPr>
        <w:pStyle w:val="a7"/>
        <w:numPr>
          <w:ilvl w:val="0"/>
          <w:numId w:val="1"/>
        </w:numPr>
        <w:spacing w:line="336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FE1FB2">
        <w:rPr>
          <w:rFonts w:ascii="標楷體" w:eastAsia="標楷體" w:hAnsi="標楷體" w:cs="標楷體"/>
          <w:sz w:val="28"/>
          <w:szCs w:val="28"/>
        </w:rPr>
        <w:t>學生學習策略或方法：</w:t>
      </w:r>
    </w:p>
    <w:p w:rsidR="00FE1FB2" w:rsidRPr="00E827CC" w:rsidRDefault="00E827CC" w:rsidP="003F546D">
      <w:pPr>
        <w:pStyle w:val="a7"/>
        <w:spacing w:line="336" w:lineRule="exact"/>
        <w:ind w:leftChars="256" w:left="991" w:hangingChars="153" w:hanging="428"/>
        <w:rPr>
          <w:rFonts w:ascii="標楷體" w:eastAsia="標楷體" w:hAnsi="標楷體"/>
          <w:sz w:val="28"/>
          <w:szCs w:val="28"/>
        </w:rPr>
      </w:pPr>
      <w:r w:rsidRPr="00E827CC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E827CC">
        <w:rPr>
          <w:rFonts w:ascii="標楷體" w:eastAsia="標楷體" w:hAnsi="標楷體" w:hint="eastAsia"/>
          <w:sz w:val="28"/>
          <w:szCs w:val="28"/>
        </w:rPr>
        <w:t>注意</w:t>
      </w:r>
      <w:r>
        <w:rPr>
          <w:rFonts w:ascii="標楷體" w:eastAsia="標楷體" w:hAnsi="標楷體" w:hint="eastAsia"/>
          <w:sz w:val="28"/>
          <w:szCs w:val="28"/>
        </w:rPr>
        <w:t>力</w:t>
      </w:r>
      <w:r w:rsidRPr="00E827CC">
        <w:rPr>
          <w:rFonts w:ascii="標楷體" w:eastAsia="標楷體" w:hAnsi="標楷體" w:hint="eastAsia"/>
          <w:sz w:val="28"/>
          <w:szCs w:val="28"/>
        </w:rPr>
        <w:t>策略：</w:t>
      </w:r>
      <w:r>
        <w:rPr>
          <w:rFonts w:ascii="標楷體" w:eastAsia="標楷體" w:hAnsi="標楷體" w:cs="標楷體" w:hint="eastAsia"/>
          <w:sz w:val="28"/>
          <w:szCs w:val="28"/>
        </w:rPr>
        <w:t>學生透過觀察</w:t>
      </w:r>
      <w:r w:rsidR="003F546D">
        <w:rPr>
          <w:rFonts w:ascii="標楷體" w:eastAsia="標楷體" w:hAnsi="標楷體" w:cs="標楷體" w:hint="eastAsia"/>
          <w:sz w:val="28"/>
          <w:szCs w:val="28"/>
        </w:rPr>
        <w:t>，</w:t>
      </w:r>
      <w:r w:rsidRPr="00E827CC">
        <w:rPr>
          <w:rFonts w:ascii="標楷體" w:eastAsia="標楷體" w:hAnsi="標楷體" w:hint="eastAsia"/>
          <w:sz w:val="28"/>
          <w:szCs w:val="28"/>
        </w:rPr>
        <w:t>從所面對的訊息中選擇重點，將不必要的訊息略去，達到有效的學習。</w:t>
      </w:r>
    </w:p>
    <w:p w:rsidR="00E827CC" w:rsidRPr="00E827CC" w:rsidRDefault="00E827CC" w:rsidP="00FE1FB2">
      <w:pPr>
        <w:pStyle w:val="a7"/>
        <w:spacing w:line="336" w:lineRule="exact"/>
        <w:ind w:leftChars="0" w:left="5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E827CC">
        <w:rPr>
          <w:rFonts w:ascii="標楷體" w:eastAsia="標楷體" w:hAnsi="標楷體" w:hint="eastAsia"/>
          <w:sz w:val="28"/>
          <w:szCs w:val="28"/>
        </w:rPr>
        <w:t>組織策略：組織是指將訊息加以歸類，使相關的新舊訊息間產生密切的聯結，</w:t>
      </w:r>
      <w:r w:rsidR="003F546D">
        <w:rPr>
          <w:rFonts w:ascii="標楷體" w:eastAsia="標楷體" w:hAnsi="標楷體" w:hint="eastAsia"/>
          <w:sz w:val="28"/>
          <w:szCs w:val="28"/>
        </w:rPr>
        <w:t>學生可以透過同儕討論</w:t>
      </w:r>
      <w:r w:rsidRPr="00E827CC">
        <w:rPr>
          <w:rFonts w:ascii="標楷體" w:eastAsia="標楷體" w:hAnsi="標楷體" w:hint="eastAsia"/>
          <w:sz w:val="28"/>
          <w:szCs w:val="28"/>
        </w:rPr>
        <w:t>，增進學習材料，有層次的統整或處理</w:t>
      </w:r>
    </w:p>
    <w:p w:rsidR="00BC0F50" w:rsidRDefault="00BC0F50">
      <w:pPr>
        <w:spacing w:line="385" w:lineRule="exact"/>
        <w:rPr>
          <w:sz w:val="24"/>
          <w:szCs w:val="24"/>
        </w:rPr>
      </w:pPr>
    </w:p>
    <w:p w:rsidR="00BC0F50" w:rsidRDefault="00996248">
      <w:pPr>
        <w:spacing w:line="336" w:lineRule="exact"/>
      </w:pPr>
      <w:r>
        <w:rPr>
          <w:rFonts w:ascii="標楷體" w:eastAsia="標楷體" w:hAnsi="標楷體" w:cs="標楷體"/>
          <w:sz w:val="28"/>
          <w:szCs w:val="28"/>
        </w:rPr>
        <w:t>五、教學評量方式（請呼應學習目標，說明使用的評量方式）：</w:t>
      </w:r>
    </w:p>
    <w:p w:rsidR="00BC0F50" w:rsidRDefault="00996248">
      <w:pPr>
        <w:spacing w:line="276" w:lineRule="exact"/>
      </w:pPr>
      <w:r>
        <w:rPr>
          <w:rFonts w:ascii="標楷體" w:eastAsia="標楷體" w:hAnsi="標楷體" w:cs="標楷體"/>
          <w:sz w:val="23"/>
          <w:szCs w:val="23"/>
        </w:rPr>
        <w:t>（例如：紙筆測驗、學習單、提問、發表、實作評量、實驗、小組討論、自評、互評、角色扮演、</w:t>
      </w:r>
    </w:p>
    <w:p w:rsidR="00440512" w:rsidRDefault="00996248">
      <w:pPr>
        <w:spacing w:line="288" w:lineRule="exac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作業、專題報告、其他。）</w:t>
      </w:r>
    </w:p>
    <w:p w:rsidR="00BC0F50" w:rsidRPr="003F546D" w:rsidRDefault="003F546D" w:rsidP="003F546D">
      <w:pPr>
        <w:spacing w:line="288" w:lineRule="exact"/>
        <w:ind w:firstLineChars="295" w:firstLine="826"/>
        <w:rPr>
          <w:sz w:val="28"/>
          <w:szCs w:val="28"/>
        </w:rPr>
        <w:sectPr w:rsidR="00BC0F50" w:rsidRPr="003F546D">
          <w:pgSz w:w="11900" w:h="16838"/>
          <w:pgMar w:top="961" w:right="726" w:bottom="1440" w:left="860" w:header="720" w:footer="720" w:gutter="0"/>
          <w:cols w:space="720"/>
        </w:sectPr>
      </w:pPr>
      <w:r>
        <w:rPr>
          <w:rFonts w:ascii="標楷體" w:eastAsia="標楷體" w:hAnsi="標楷體" w:cs="標楷體" w:hint="eastAsia"/>
          <w:sz w:val="28"/>
          <w:szCs w:val="28"/>
        </w:rPr>
        <w:t>本活動的</w:t>
      </w:r>
      <w:r w:rsidR="006211C5" w:rsidRPr="00440512">
        <w:rPr>
          <w:rFonts w:ascii="標楷體" w:eastAsia="標楷體" w:hAnsi="標楷體" w:cs="標楷體" w:hint="eastAsia"/>
          <w:sz w:val="28"/>
          <w:szCs w:val="28"/>
        </w:rPr>
        <w:t>評量方式: 學習單</w:t>
      </w:r>
      <w:r w:rsidR="009962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-76196</wp:posOffset>
                </wp:positionH>
                <wp:positionV relativeFrom="paragraph">
                  <wp:posOffset>1066803</wp:posOffset>
                </wp:positionV>
                <wp:extent cx="6715754" cy="0"/>
                <wp:effectExtent l="0" t="0" r="27946" b="1905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754" cy="0"/>
                        </a:xfrm>
                        <a:prstGeom prst="straightConnector1">
                          <a:avLst/>
                        </a:prstGeom>
                        <a:noFill/>
                        <a:ln w="6099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6B3944" id="Shape 5" o:spid="_x0000_s1026" type="#_x0000_t32" style="position:absolute;margin-left:-6pt;margin-top:84pt;width:528.8pt;height:0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" strokeweight=".16942mm">
                <v:stroke joinstyle="miter"/>
              </v:shape>
            </w:pict>
          </mc:Fallback>
        </mc:AlternateContent>
      </w:r>
    </w:p>
    <w:p w:rsidR="00BC0F50" w:rsidRDefault="00BC0F50">
      <w:pPr>
        <w:tabs>
          <w:tab w:val="left" w:pos="5980"/>
        </w:tabs>
        <w:spacing w:line="480" w:lineRule="exact"/>
        <w:rPr>
          <w:sz w:val="20"/>
          <w:szCs w:val="20"/>
        </w:rPr>
      </w:pPr>
      <w:bookmarkStart w:id="1" w:name="page2"/>
      <w:bookmarkEnd w:id="1"/>
    </w:p>
    <w:sectPr w:rsidR="00BC0F50">
      <w:pgSz w:w="11900" w:h="16838"/>
      <w:pgMar w:top="961" w:right="846" w:bottom="144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933" w:rsidRDefault="00454933">
      <w:r>
        <w:separator/>
      </w:r>
    </w:p>
  </w:endnote>
  <w:endnote w:type="continuationSeparator" w:id="0">
    <w:p w:rsidR="00454933" w:rsidRDefault="0045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933" w:rsidRDefault="00454933">
      <w:r>
        <w:rPr>
          <w:color w:val="000000"/>
        </w:rPr>
        <w:separator/>
      </w:r>
    </w:p>
  </w:footnote>
  <w:footnote w:type="continuationSeparator" w:id="0">
    <w:p w:rsidR="00454933" w:rsidRDefault="00454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6334F"/>
    <w:multiLevelType w:val="hybridMultilevel"/>
    <w:tmpl w:val="B3D0DDFA"/>
    <w:lvl w:ilvl="0" w:tplc="2B20D75E">
      <w:start w:val="1"/>
      <w:numFmt w:val="decimal"/>
      <w:lvlText w:val="%1、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1" w15:restartNumberingAfterBreak="0">
    <w:nsid w:val="4E7F1707"/>
    <w:multiLevelType w:val="hybridMultilevel"/>
    <w:tmpl w:val="DC94CBA0"/>
    <w:lvl w:ilvl="0" w:tplc="3FE22AF2">
      <w:start w:val="1"/>
      <w:numFmt w:val="taiwaneseCountingThousand"/>
      <w:lvlText w:val="%1、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50"/>
    <w:rsid w:val="0023427C"/>
    <w:rsid w:val="003F546D"/>
    <w:rsid w:val="00440512"/>
    <w:rsid w:val="00446BF6"/>
    <w:rsid w:val="00454933"/>
    <w:rsid w:val="0047329F"/>
    <w:rsid w:val="00592176"/>
    <w:rsid w:val="005945D6"/>
    <w:rsid w:val="005C68E5"/>
    <w:rsid w:val="005D0FFA"/>
    <w:rsid w:val="006211C5"/>
    <w:rsid w:val="00782527"/>
    <w:rsid w:val="007B25DA"/>
    <w:rsid w:val="00860A1C"/>
    <w:rsid w:val="00902E5F"/>
    <w:rsid w:val="00984B98"/>
    <w:rsid w:val="00996248"/>
    <w:rsid w:val="009E0B5B"/>
    <w:rsid w:val="00A93462"/>
    <w:rsid w:val="00AB72F1"/>
    <w:rsid w:val="00AC77CB"/>
    <w:rsid w:val="00BC0F50"/>
    <w:rsid w:val="00CA6DD4"/>
    <w:rsid w:val="00E827CC"/>
    <w:rsid w:val="00EC6B9F"/>
    <w:rsid w:val="00F51660"/>
    <w:rsid w:val="00FD4F1B"/>
    <w:rsid w:val="00FE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3EE277-7A6A-483D-A225-49364EB3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sz w:val="22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1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21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21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2176"/>
    <w:rPr>
      <w:sz w:val="20"/>
      <w:szCs w:val="20"/>
    </w:rPr>
  </w:style>
  <w:style w:type="paragraph" w:styleId="a7">
    <w:name w:val="List Paragraph"/>
    <w:basedOn w:val="a"/>
    <w:uiPriority w:val="34"/>
    <w:qFormat/>
    <w:rsid w:val="0023427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21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211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126</Words>
  <Characters>719</Characters>
  <Application>Microsoft Office Word</Application>
  <DocSecurity>0</DocSecurity>
  <Lines>5</Lines>
  <Paragraphs>1</Paragraphs>
  <ScaleCrop>false</ScaleCrop>
  <Company>OEM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2020-12-10T01:32:00Z</cp:lastPrinted>
  <dcterms:created xsi:type="dcterms:W3CDTF">2021-01-10T13:24:00Z</dcterms:created>
  <dcterms:modified xsi:type="dcterms:W3CDTF">2021-01-10T13:31:00Z</dcterms:modified>
</cp:coreProperties>
</file>