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500" w:lineRule="auto"/>
        <w:jc w:val="center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sz w:val="36"/>
          <w:szCs w:val="36"/>
          <w:rtl w:val="0"/>
        </w:rPr>
        <w:t xml:space="preserve">用愛發電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(長效型輪轉發電爆亮手電筒)  </w:t>
      </w:r>
      <w:r w:rsidDel="00000000" w:rsidR="00000000" w:rsidRPr="00000000">
        <w:rPr>
          <w:rFonts w:ascii="DFKai-SB" w:cs="DFKai-SB" w:eastAsia="DFKai-SB" w:hAnsi="DFKai-SB"/>
          <w:sz w:val="36"/>
          <w:szCs w:val="36"/>
          <w:rtl w:val="0"/>
        </w:rPr>
        <w:t xml:space="preserve">學習單</w:t>
      </w:r>
    </w:p>
    <w:p w:rsidR="00000000" w:rsidDel="00000000" w:rsidP="00000000" w:rsidRDefault="00000000" w:rsidRPr="00000000" w14:paraId="00000002">
      <w:pPr>
        <w:spacing w:line="500" w:lineRule="auto"/>
        <w:ind w:left="0" w:firstLine="141.73228346456688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班級＿＿＿＿＿座號＿＿＿＿＿姓名＿＿＿＿＿＿＿＿＿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就本次活動，設計手搖發電手電筒界定的問題：</w:t>
      </w: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Ind w:w="100.0" w:type="pct"/>
        <w:tblLayout w:type="fixed"/>
        <w:tblLook w:val="0600"/>
      </w:tblPr>
      <w:tblGrid>
        <w:gridCol w:w="7995"/>
        <w:gridCol w:w="855"/>
        <w:gridCol w:w="885"/>
        <w:tblGridChange w:id="0">
          <w:tblGrid>
            <w:gridCol w:w="7995"/>
            <w:gridCol w:w="855"/>
            <w:gridCol w:w="885"/>
          </w:tblGrid>
        </w:tblGridChange>
      </w:tblGrid>
      <w:tr>
        <w:trPr>
          <w:trHeight w:val="326.99999999999994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1.手電筒可以手搖或裝電池兩用。-----------------------------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  <w:tr>
        <w:trPr>
          <w:trHeight w:val="26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before="0" w:line="120" w:lineRule="auto"/>
              <w:jc w:val="both"/>
              <w:rPr>
                <w:rFonts w:ascii="DFKai-SB" w:cs="DFKai-SB" w:eastAsia="DFKai-SB" w:hAnsi="DFKai-SB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2.只能使用「塑膠飲料瓶」作為手電筒的外觀設計。---------------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spacing w:before="0" w:line="1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1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 </w:t>
            </w:r>
          </w:p>
        </w:tc>
      </w:tr>
      <w:tr>
        <w:trPr>
          <w:trHeight w:val="296.99999999999994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3.馬達可以作為直流發電機。--------------------------------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  <w:tr>
        <w:trPr>
          <w:trHeight w:val="675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請確認以下哪些屬於本活動的材料或使用的工具：</w:t>
            </w:r>
          </w:p>
        </w:tc>
      </w:tr>
      <w:tr>
        <w:trPr>
          <w:trHeight w:val="34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LED 燈。--------------------------------------------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 </w:t>
            </w:r>
          </w:p>
        </w:tc>
      </w:tr>
      <w:tr>
        <w:trPr>
          <w:trHeight w:val="33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塑膠瓦楞板。-----------------------------------------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塑膠飲料瓶。-----------------------------------------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電池盒。---------------------------------------------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TT 馬達。--------------------------------------------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電線。----------------------------------------------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電子元件。  ------------------------------------------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美工刀。 --------------------------------------------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 </w:t>
            </w:r>
          </w:p>
        </w:tc>
      </w:tr>
      <w:tr>
        <w:trPr>
          <w:trHeight w:val="3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9. 熱熔膠槍。-------------------------------------------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 </w:t>
            </w:r>
          </w:p>
        </w:tc>
      </w:tr>
      <w:tr>
        <w:trPr>
          <w:trHeight w:val="381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10. 電烙鐵。--------------------------------------------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20" w:lineRule="auto"/>
              <w:ind w:left="0" w:righ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  <w:tr>
        <w:trPr>
          <w:trHeight w:val="51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before="0" w:line="12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before="0" w:line="12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before="0" w:line="12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before="0" w:line="12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請思考以下哪些是在設計與製作手電筒時，可能遭遇的問題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：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before="0" w:line="1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1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6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before="0" w:line="12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 手電筒裝上電池後，LED 燈無法發光。----------------------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before="0" w:line="1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1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  <w:tr>
        <w:trPr>
          <w:trHeight w:val="34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before="0" w:line="12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 裝上電池後，馬達開始運轉。 ----------------------------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before="0" w:line="1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1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</w:tbl>
    <w:p w:rsidR="00000000" w:rsidDel="00000000" w:rsidP="00000000" w:rsidRDefault="00000000" w:rsidRPr="00000000" w14:paraId="0000003C">
      <w:pPr>
        <w:spacing w:line="120" w:lineRule="auto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就本次活動，設計手搖發電手電筒評選標準最佳解方案，你會考慮？</w:t>
      </w:r>
    </w:p>
    <w:tbl>
      <w:tblPr>
        <w:tblStyle w:val="Table2"/>
        <w:tblW w:w="973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025"/>
        <w:gridCol w:w="870"/>
        <w:gridCol w:w="840"/>
        <w:tblGridChange w:id="0">
          <w:tblGrid>
            <w:gridCol w:w="8025"/>
            <w:gridCol w:w="870"/>
            <w:gridCol w:w="840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1.選用的外殼材質是否堅固？-------------------------------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2.是否能夠解決手電筒的電子元件組裝問題？-------------------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3.零件安排的位置是否順手？ ------------------------------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4.其中 1 個 LED 燈故障，其他 LED 燈是否能發光？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5.製作方式是否容易？ -----------------------------------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▢是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▢否</w:t>
            </w:r>
          </w:p>
        </w:tc>
      </w:tr>
    </w:tbl>
    <w:p w:rsidR="00000000" w:rsidDel="00000000" w:rsidP="00000000" w:rsidRDefault="00000000" w:rsidRPr="00000000" w14:paraId="0000004E">
      <w:pPr>
        <w:spacing w:line="360" w:lineRule="auto"/>
        <w:jc w:val="left"/>
        <w:rPr>
          <w:rFonts w:ascii="DFKai-SB" w:cs="DFKai-SB" w:eastAsia="DFKai-SB" w:hAnsi="DFKai-SB"/>
          <w:sz w:val="28"/>
          <w:szCs w:val="28"/>
        </w:rPr>
        <w:sectPr>
          <w:headerReference r:id="rId7" w:type="default"/>
          <w:footerReference r:id="rId8" w:type="default"/>
          <w:pgSz w:h="16838" w:w="11906" w:orient="portrait"/>
          <w:pgMar w:bottom="1440" w:top="1440" w:left="1080" w:right="1080" w:header="283.46456692913387" w:footer="283.4645669291338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就本次活動，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進行測試、評估與改善中：</w:t>
      </w:r>
    </w:p>
    <w:p w:rsidR="00000000" w:rsidDel="00000000" w:rsidP="00000000" w:rsidRDefault="00000000" w:rsidRPr="00000000" w14:paraId="00000050">
      <w:pPr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5.0" w:type="dxa"/>
        <w:jc w:val="left"/>
        <w:tblInd w:w="100.0" w:type="pct"/>
        <w:tblLayout w:type="fixed"/>
        <w:tblLook w:val="0600"/>
      </w:tblPr>
      <w:tblGrid>
        <w:gridCol w:w="7260"/>
        <w:gridCol w:w="1140"/>
        <w:gridCol w:w="1335"/>
        <w:tblGridChange w:id="0">
          <w:tblGrid>
            <w:gridCol w:w="7260"/>
            <w:gridCol w:w="1140"/>
            <w:gridCol w:w="133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1.在測試後，你的手電筒可以利用電池發光嗎？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▢可以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▢不可以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2.在測試後，你的手電筒可以利用手搖發電的方式發光嗎？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▢可以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▢不可以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3.在測試後，你的手電筒是否可以同時具備兩種發光方式？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▢可以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▢不可以 </w:t>
            </w:r>
          </w:p>
        </w:tc>
      </w:tr>
      <w:tr>
        <w:trPr>
          <w:trHeight w:val="480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4.在測試後，你覺得你的手電筒需要改進的地方為何？例如：光源不穩定、部分不亮、完</w:t>
            </w:r>
          </w:p>
          <w:p w:rsidR="00000000" w:rsidDel="00000000" w:rsidP="00000000" w:rsidRDefault="00000000" w:rsidRPr="00000000" w14:paraId="0000005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  全不亮、其他等。</w:t>
            </w:r>
          </w:p>
        </w:tc>
      </w:tr>
      <w:tr>
        <w:trPr>
          <w:trHeight w:val="378.9999999999999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gridSpan w:val="3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48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請針對整個手電筒的設計與製作活動進行反思，並提出你認為可以改善之處。</w:t>
            </w:r>
          </w:p>
        </w:tc>
      </w:tr>
      <w:tr>
        <w:trPr>
          <w:trHeight w:val="495" w:hRule="atLeast"/>
        </w:trPr>
        <w:tc>
          <w:tcPr>
            <w:gridSpan w:val="3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ind w:left="0" w:firstLine="0"/>
              <w:rPr>
                <w:rFonts w:ascii="DFKai-SB" w:cs="DFKai-SB" w:eastAsia="DFKai-SB" w:hAnsi="DFKai-SB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DFKai-SB" w:cs="DFKai-SB" w:eastAsia="DFKai-SB" w:hAnsi="DFKai-SB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DFKai-SB" w:cs="DFKai-SB" w:eastAsia="DFKai-SB" w:hAnsi="DFKai-SB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5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DFKai-SB" w:cs="DFKai-SB" w:eastAsia="DFKai-SB" w:hAnsi="DFKai-SB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13.9999999999999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※註：手電筒手搖、電池兩用都能發光，並有符合使用習慣的外觀設計，代表你的手電筒有優異的表現。 </w:t>
            </w:r>
          </w:p>
        </w:tc>
      </w:tr>
    </w:tbl>
    <w:p w:rsidR="00000000" w:rsidDel="00000000" w:rsidP="00000000" w:rsidRDefault="00000000" w:rsidRPr="00000000" w14:paraId="00000073">
      <w:pPr>
        <w:ind w:left="1133.8582677165355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" w:top="1440" w:left="1080" w:right="1080" w:header="283.46456692913387" w:footer="283.4645669291338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tabs>
        <w:tab w:val="center" w:pos="4153"/>
        <w:tab w:val="right" w:pos="8306"/>
      </w:tabs>
      <w:rPr>
        <w:rFonts w:ascii="DFKai-SB" w:cs="DFKai-SB" w:eastAsia="DFKai-SB" w:hAnsi="DFKai-SB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DFKai-SB" w:cs="DFKai-SB" w:eastAsia="DFKai-SB" w:hAnsi="DFKai-SB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rsid w:val="00303FF6"/>
    <w:pPr>
      <w:widowControl w:val="0"/>
      <w:suppressAutoHyphens w:val="1"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rsid w:val="00647848"/>
    <w:rPr>
      <w:sz w:val="20"/>
      <w:szCs w:val="20"/>
    </w:rPr>
  </w:style>
  <w:style w:type="paragraph" w:styleId="a5">
    <w:name w:val="foot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rsid w:val="00647848"/>
    <w:rPr>
      <w:sz w:val="20"/>
      <w:szCs w:val="20"/>
    </w:rPr>
  </w:style>
  <w:style w:type="paragraph" w:styleId="a7">
    <w:name w:val="List Paragraph"/>
    <w:basedOn w:val="a"/>
    <w:uiPriority w:val="34"/>
    <w:qFormat w:val="1"/>
    <w:rsid w:val="00982352"/>
    <w:pPr>
      <w:suppressAutoHyphens w:val="0"/>
      <w:autoSpaceDN w:val="1"/>
      <w:ind w:left="480" w:leftChars="200"/>
      <w:textAlignment w:val="auto"/>
    </w:pPr>
    <w:rPr>
      <w:rFonts w:ascii="Calibri" w:hAnsi="Calibri"/>
      <w:kern w:val="2"/>
      <w:szCs w:val="22"/>
    </w:rPr>
  </w:style>
  <w:style w:type="paragraph" w:styleId="Default" w:customStyle="1">
    <w:name w:val="Default"/>
    <w:rsid w:val="002B0BFA"/>
    <w:pPr>
      <w:widowControl w:val="0"/>
      <w:autoSpaceDE w:val="0"/>
      <w:autoSpaceDN w:val="0"/>
      <w:adjustRightInd w:val="0"/>
    </w:pPr>
    <w:rPr>
      <w:rFonts w:ascii="標楷體" w:cs="標楷體" w:eastAsia="標楷體"/>
      <w:color w:val="000000"/>
      <w:sz w:val="24"/>
      <w:szCs w:val="24"/>
    </w:rPr>
  </w:style>
  <w:style w:type="table" w:styleId="a8">
    <w:name w:val="Table Grid"/>
    <w:basedOn w:val="a1"/>
    <w:uiPriority w:val="39"/>
    <w:rsid w:val="0036505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9">
    <w:name w:val="annotation reference"/>
    <w:uiPriority w:val="99"/>
    <w:semiHidden w:val="1"/>
    <w:unhideWhenUsed w:val="1"/>
    <w:rsid w:val="007246F9"/>
    <w:rPr>
      <w:sz w:val="18"/>
      <w:szCs w:val="18"/>
    </w:rPr>
  </w:style>
  <w:style w:type="paragraph" w:styleId="aa">
    <w:name w:val="annotation text"/>
    <w:basedOn w:val="a"/>
    <w:link w:val="ab"/>
    <w:uiPriority w:val="99"/>
    <w:semiHidden w:val="1"/>
    <w:unhideWhenUsed w:val="1"/>
    <w:rsid w:val="007246F9"/>
    <w:rPr>
      <w:lang w:eastAsia="x-none" w:val="x-none"/>
    </w:rPr>
  </w:style>
  <w:style w:type="character" w:styleId="ab" w:customStyle="1">
    <w:name w:val="註解文字 字元"/>
    <w:link w:val="aa"/>
    <w:uiPriority w:val="99"/>
    <w:semiHidden w:val="1"/>
    <w:rsid w:val="007246F9"/>
    <w:rPr>
      <w:rFonts w:ascii="Times New Roman" w:hAnsi="Times New Roman"/>
      <w:kern w:val="3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 w:val="1"/>
    <w:unhideWhenUsed w:val="1"/>
    <w:rsid w:val="007246F9"/>
    <w:rPr>
      <w:b w:val="1"/>
      <w:bCs w:val="1"/>
    </w:rPr>
  </w:style>
  <w:style w:type="character" w:styleId="ad" w:customStyle="1">
    <w:name w:val="註解主旨 字元"/>
    <w:link w:val="ac"/>
    <w:uiPriority w:val="99"/>
    <w:semiHidden w:val="1"/>
    <w:rsid w:val="007246F9"/>
    <w:rPr>
      <w:rFonts w:ascii="Times New Roman" w:hAnsi="Times New Roman"/>
      <w:b w:val="1"/>
      <w:bCs w:val="1"/>
      <w:kern w:val="3"/>
      <w:sz w:val="24"/>
      <w:szCs w:val="24"/>
    </w:rPr>
  </w:style>
  <w:style w:type="paragraph" w:styleId="ae">
    <w:name w:val="Balloon Text"/>
    <w:basedOn w:val="a"/>
    <w:link w:val="af"/>
    <w:uiPriority w:val="99"/>
    <w:semiHidden w:val="1"/>
    <w:unhideWhenUsed w:val="1"/>
    <w:rsid w:val="007246F9"/>
    <w:rPr>
      <w:rFonts w:ascii="Calibri Light" w:hAnsi="Calibri Light"/>
      <w:sz w:val="18"/>
      <w:szCs w:val="18"/>
      <w:lang w:eastAsia="x-none" w:val="x-none"/>
    </w:rPr>
  </w:style>
  <w:style w:type="character" w:styleId="af" w:customStyle="1">
    <w:name w:val="註解方塊文字 字元"/>
    <w:link w:val="ae"/>
    <w:uiPriority w:val="99"/>
    <w:semiHidden w:val="1"/>
    <w:rsid w:val="007246F9"/>
    <w:rPr>
      <w:rFonts w:ascii="Calibri Light" w:cs="Times New Roman" w:eastAsia="新細明體" w:hAnsi="Calibri Light"/>
      <w:kern w:val="3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 w:val="1"/>
    <w:rsid w:val="00813057"/>
    <w:pPr>
      <w:jc w:val="center"/>
    </w:pPr>
    <w:rPr>
      <w:rFonts w:ascii="標楷體" w:eastAsia="標楷體" w:hAnsi="標楷體"/>
    </w:rPr>
  </w:style>
  <w:style w:type="character" w:styleId="af1" w:customStyle="1">
    <w:name w:val="註釋標題 字元"/>
    <w:link w:val="af0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af2">
    <w:name w:val="Closing"/>
    <w:basedOn w:val="a"/>
    <w:link w:val="af3"/>
    <w:uiPriority w:val="99"/>
    <w:unhideWhenUsed w:val="1"/>
    <w:rsid w:val="00813057"/>
    <w:pPr>
      <w:ind w:left="100" w:leftChars="1800"/>
    </w:pPr>
    <w:rPr>
      <w:rFonts w:ascii="標楷體" w:eastAsia="標楷體" w:hAnsi="標楷體"/>
    </w:rPr>
  </w:style>
  <w:style w:type="character" w:styleId="af3" w:customStyle="1">
    <w:name w:val="結語 字元"/>
    <w:link w:val="af2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Web">
    <w:name w:val="Normal (Web)"/>
    <w:basedOn w:val="a"/>
    <w:uiPriority w:val="99"/>
    <w:semiHidden w:val="1"/>
    <w:unhideWhenUsed w:val="1"/>
    <w:rsid w:val="0043575D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ascii="新細明體" w:cs="新細明體" w:hAnsi="新細明體"/>
      <w:kern w:val="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/at1WmfIA5l+Xr8rbrbzH5iP+Q==">AMUW2mU3DMDnQRILqZSR6yw90q+FcpvbRRzRsgewQjGLvTDb308FSPBoUaKTUhiugsgL8oGL1DSEsWH/i0Omz5+d/5X7R/9KIPTZL2Na/1hBFeMboSAEVmNyUi+Jo9AMXxeOZMmyjBHyyH/EbcJr+NwyEpTL545/YG/t1LKOf63Swu765DzeiFNV2y8ol2NQEBf3th36fwMu+gW3TdpWflF0V4F96QWFGE8KsC4IHBffyB2wN34hmxXa9jgNZ1TBT+NPnCqLPT16ZWk/AvxBtCUtOtRZPLAmAJHXTmOUdhBghvqgPlYV0OF2888SRx0bCL3tpDqdP14XZNOR3Dbd6it4Zr6oIHYjY7d/IbYd7M9dRY0IwDpkCVEaeXrZONhAFXfbGSoHTi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2020-11-26T02:24:00Z</dcterms:created>
  <dc:creator>user</dc:creator>
</cp:coreProperties>
</file>